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08" w:rsidRDefault="00267028">
      <w:pPr>
        <w:pStyle w:val="a6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6858000" cy="3729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ит нач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E08" w:rsidRDefault="004A6E08">
      <w:pPr>
        <w:pStyle w:val="a6"/>
        <w:rPr>
          <w:sz w:val="20"/>
        </w:rPr>
      </w:pPr>
    </w:p>
    <w:p w:rsidR="004A6E08" w:rsidRDefault="004A6E08">
      <w:pPr>
        <w:pStyle w:val="a6"/>
        <w:rPr>
          <w:sz w:val="20"/>
        </w:rPr>
      </w:pPr>
    </w:p>
    <w:p w:rsidR="004A6E08" w:rsidRDefault="004A6E08">
      <w:pPr>
        <w:pStyle w:val="a6"/>
        <w:rPr>
          <w:sz w:val="20"/>
        </w:rPr>
      </w:pPr>
    </w:p>
    <w:p w:rsidR="004A6E08" w:rsidRDefault="004A6E08">
      <w:pPr>
        <w:pStyle w:val="a6"/>
        <w:rPr>
          <w:sz w:val="20"/>
        </w:rPr>
      </w:pPr>
    </w:p>
    <w:p w:rsidR="004A6E08" w:rsidRDefault="004A6E08">
      <w:pPr>
        <w:pStyle w:val="a6"/>
        <w:spacing w:before="5"/>
        <w:rPr>
          <w:sz w:val="22"/>
        </w:rPr>
      </w:pPr>
    </w:p>
    <w:p w:rsidR="004A6E08" w:rsidRDefault="008125CC">
      <w:pPr>
        <w:pStyle w:val="ac"/>
        <w:jc w:val="center"/>
      </w:pPr>
      <w:r>
        <w:t xml:space="preserve">РАБОЧАЯ ПРОГРАММА </w:t>
      </w:r>
    </w:p>
    <w:p w:rsidR="004A6E08" w:rsidRDefault="008125CC">
      <w:pPr>
        <w:pStyle w:val="ac"/>
        <w:jc w:val="center"/>
      </w:pPr>
      <w:r>
        <w:t>(ID 5413249)</w:t>
      </w:r>
    </w:p>
    <w:p w:rsidR="004A6E08" w:rsidRDefault="008125CC">
      <w:pPr>
        <w:pStyle w:val="ac"/>
        <w:jc w:val="center"/>
      </w:pPr>
      <w:r>
        <w:t>учебного предмета «Математика»</w:t>
      </w:r>
    </w:p>
    <w:p w:rsidR="004A6E08" w:rsidRDefault="004A6E08">
      <w:pPr>
        <w:pStyle w:val="ac"/>
        <w:jc w:val="center"/>
      </w:pPr>
    </w:p>
    <w:p w:rsidR="004A6E08" w:rsidRDefault="008125CC">
      <w:pPr>
        <w:pStyle w:val="ac"/>
        <w:jc w:val="center"/>
      </w:pPr>
      <w:r>
        <w:t>для 2 класса начального общего образования</w:t>
      </w:r>
    </w:p>
    <w:p w:rsidR="004A6E08" w:rsidRDefault="008125CC">
      <w:pPr>
        <w:pStyle w:val="ac"/>
        <w:jc w:val="center"/>
      </w:pPr>
      <w:r>
        <w:t>на 2022-2023 учебный год</w:t>
      </w:r>
    </w:p>
    <w:p w:rsidR="004A6E08" w:rsidRDefault="004A6E08">
      <w:pPr>
        <w:pStyle w:val="a6"/>
      </w:pPr>
    </w:p>
    <w:p w:rsidR="004A6E08" w:rsidRDefault="004A6E08">
      <w:pPr>
        <w:pStyle w:val="a6"/>
      </w:pPr>
    </w:p>
    <w:p w:rsidR="004A6E08" w:rsidRDefault="004A6E08">
      <w:pPr>
        <w:pStyle w:val="a6"/>
      </w:pPr>
    </w:p>
    <w:p w:rsidR="004A6E08" w:rsidRDefault="004A6E08">
      <w:pPr>
        <w:pStyle w:val="a6"/>
      </w:pPr>
    </w:p>
    <w:p w:rsidR="004A6E08" w:rsidRDefault="004A6E08">
      <w:pPr>
        <w:pStyle w:val="a6"/>
      </w:pPr>
    </w:p>
    <w:p w:rsidR="004A6E08" w:rsidRDefault="004A6E08">
      <w:pPr>
        <w:pStyle w:val="a6"/>
      </w:pPr>
    </w:p>
    <w:p w:rsidR="004A6E08" w:rsidRDefault="004A6E08">
      <w:pPr>
        <w:pStyle w:val="a6"/>
        <w:spacing w:before="11"/>
      </w:pPr>
    </w:p>
    <w:p w:rsidR="004A6E08" w:rsidRDefault="008125CC">
      <w:pPr>
        <w:pStyle w:val="a6"/>
        <w:ind w:right="138"/>
        <w:jc w:val="right"/>
      </w:pPr>
      <w:r>
        <w:t>Составитель: Демьяненко Е.А.</w:t>
      </w:r>
    </w:p>
    <w:p w:rsidR="004A6E08" w:rsidRDefault="008125CC">
      <w:pPr>
        <w:pStyle w:val="a6"/>
        <w:spacing w:before="139"/>
        <w:ind w:right="135"/>
        <w:jc w:val="right"/>
      </w:pPr>
      <w:r>
        <w:t>Учитель начальных классов</w:t>
      </w:r>
    </w:p>
    <w:p w:rsidR="004A6E08" w:rsidRDefault="004A6E08">
      <w:pPr>
        <w:pStyle w:val="a6"/>
      </w:pPr>
    </w:p>
    <w:p w:rsidR="004A6E08" w:rsidRDefault="004A6E08">
      <w:pPr>
        <w:pStyle w:val="a6"/>
      </w:pPr>
    </w:p>
    <w:p w:rsidR="004A6E08" w:rsidRDefault="004A6E08">
      <w:pPr>
        <w:pStyle w:val="a6"/>
      </w:pPr>
    </w:p>
    <w:p w:rsidR="004A6E08" w:rsidRDefault="004A6E08">
      <w:pPr>
        <w:spacing w:after="30"/>
        <w:ind w:left="1615" w:right="2643"/>
        <w:jc w:val="center"/>
      </w:pPr>
    </w:p>
    <w:p w:rsidR="004A6E08" w:rsidRDefault="004A6E08">
      <w:pPr>
        <w:spacing w:after="30"/>
        <w:ind w:left="1615" w:right="2643"/>
        <w:jc w:val="center"/>
      </w:pPr>
    </w:p>
    <w:p w:rsidR="004A6E08" w:rsidRDefault="004A6E08">
      <w:pPr>
        <w:spacing w:after="30"/>
        <w:ind w:left="1615" w:right="2643"/>
        <w:jc w:val="center"/>
      </w:pPr>
    </w:p>
    <w:p w:rsidR="004A6E08" w:rsidRDefault="004A6E08">
      <w:pPr>
        <w:spacing w:after="30"/>
        <w:ind w:left="1615" w:right="2643"/>
        <w:jc w:val="center"/>
      </w:pPr>
    </w:p>
    <w:p w:rsidR="004A6E08" w:rsidRDefault="004A6E08">
      <w:pPr>
        <w:spacing w:after="30"/>
        <w:ind w:left="1615" w:right="2643"/>
        <w:jc w:val="center"/>
      </w:pPr>
    </w:p>
    <w:p w:rsidR="004A6E08" w:rsidRDefault="008125CC">
      <w:pPr>
        <w:spacing w:after="30"/>
        <w:ind w:left="1615" w:right="2643"/>
        <w:jc w:val="center"/>
      </w:pPr>
      <w:proofErr w:type="spellStart"/>
      <w:r>
        <w:t>с</w:t>
      </w:r>
      <w:proofErr w:type="gramStart"/>
      <w:r>
        <w:t>.Н</w:t>
      </w:r>
      <w:proofErr w:type="gramEnd"/>
      <w:r>
        <w:t>овокалманка</w:t>
      </w:r>
      <w:proofErr w:type="spellEnd"/>
      <w:r>
        <w:t>, 2022</w:t>
      </w:r>
    </w:p>
    <w:p w:rsidR="004A6E08" w:rsidRDefault="004A6E08">
      <w:pPr>
        <w:sectPr w:rsidR="004A6E08">
          <w:pgSz w:w="11900" w:h="16840" w:code="9"/>
          <w:pgMar w:top="1600" w:right="540" w:bottom="280" w:left="560" w:header="720" w:footer="720" w:gutter="0"/>
          <w:cols w:space="720"/>
        </w:sectPr>
      </w:pPr>
    </w:p>
    <w:p w:rsidR="004A6E08" w:rsidRDefault="008125CC">
      <w:pPr>
        <w:pStyle w:val="10"/>
        <w:spacing w:before="66"/>
      </w:pPr>
      <w:r>
        <w:lastRenderedPageBreak/>
        <w:t>ПОЯСНИТЕЛЬНАЯ ЗАПИСКА</w:t>
      </w:r>
    </w:p>
    <w:p w:rsidR="004A6E08" w:rsidRDefault="008125CC">
      <w:pPr>
        <w:pStyle w:val="a6"/>
        <w:spacing w:before="179" w:line="288" w:lineRule="auto"/>
        <w:ind w:left="106" w:right="94" w:firstLine="180"/>
      </w:pPr>
      <w:proofErr w:type="gramStart"/>
      <w:r>
        <w:t>Рабочая программа по предмету «Математика» для обучающихся 2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 также Примерной программы воспитания.</w:t>
      </w:r>
      <w:proofErr w:type="gramEnd"/>
    </w:p>
    <w:p w:rsidR="004A6E08" w:rsidRDefault="008125CC">
      <w:pPr>
        <w:pStyle w:val="a6"/>
        <w:spacing w:before="117" w:line="288" w:lineRule="auto"/>
        <w:ind w:left="106" w:right="258" w:firstLine="180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4A6E08" w:rsidRDefault="008125CC">
      <w:pPr>
        <w:pStyle w:val="a6"/>
        <w:spacing w:before="118" w:line="288" w:lineRule="auto"/>
        <w:ind w:left="106" w:firstLine="180"/>
      </w:pPr>
      <w: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4A6E08" w:rsidRDefault="008125CC">
      <w:pPr>
        <w:pStyle w:val="a3"/>
        <w:numPr>
          <w:ilvl w:val="0"/>
          <w:numId w:val="1"/>
        </w:numPr>
        <w:tabs>
          <w:tab w:val="left" w:pos="887"/>
        </w:tabs>
        <w:spacing w:before="107" w:line="288" w:lineRule="auto"/>
        <w:ind w:left="0"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</w:t>
      </w:r>
    </w:p>
    <w:p w:rsidR="004A6E08" w:rsidRDefault="008125CC">
      <w:pPr>
        <w:pStyle w:val="a3"/>
        <w:numPr>
          <w:ilvl w:val="0"/>
          <w:numId w:val="1"/>
        </w:numPr>
        <w:tabs>
          <w:tab w:val="left" w:pos="887"/>
        </w:tabs>
        <w:spacing w:before="118" w:line="288" w:lineRule="auto"/>
        <w:ind w:left="0" w:right="273" w:firstLine="0"/>
        <w:jc w:val="both"/>
        <w:rPr>
          <w:sz w:val="24"/>
        </w:rPr>
      </w:pPr>
      <w:proofErr w:type="gramStart"/>
      <w:r>
        <w:rPr>
          <w:sz w:val="24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</w:t>
      </w:r>
      <w:proofErr w:type="gramEnd"/>
    </w:p>
    <w:p w:rsidR="004A6E08" w:rsidRDefault="008125CC">
      <w:pPr>
        <w:pStyle w:val="a6"/>
        <w:spacing w:line="288" w:lineRule="auto"/>
        <w:ind w:right="1562"/>
      </w:pPr>
      <w:proofErr w:type="gramStart"/>
      <w:r>
        <w:t>«больше-меньше», «равно-неравно», «порядок»), смысла арифметических действий, зависимостей (работа, движение, продолжительность события).</w:t>
      </w:r>
      <w:proofErr w:type="gramEnd"/>
    </w:p>
    <w:p w:rsidR="004A6E08" w:rsidRDefault="008125CC">
      <w:pPr>
        <w:pStyle w:val="a3"/>
        <w:numPr>
          <w:ilvl w:val="0"/>
          <w:numId w:val="1"/>
        </w:numPr>
        <w:tabs>
          <w:tab w:val="left" w:pos="887"/>
        </w:tabs>
        <w:spacing w:before="117" w:line="288" w:lineRule="auto"/>
        <w:ind w:left="0" w:right="249" w:firstLine="0"/>
        <w:rPr>
          <w:sz w:val="24"/>
        </w:rPr>
      </w:pPr>
      <w:proofErr w:type="gramStart"/>
      <w:r>
        <w:rPr>
          <w:sz w:val="24"/>
        </w:rPr>
        <w:t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</w:t>
      </w:r>
      <w:proofErr w:type="gramEnd"/>
    </w:p>
    <w:p w:rsidR="004A6E08" w:rsidRDefault="008125CC">
      <w:pPr>
        <w:pStyle w:val="a3"/>
        <w:numPr>
          <w:ilvl w:val="0"/>
          <w:numId w:val="1"/>
        </w:numPr>
        <w:tabs>
          <w:tab w:val="left" w:pos="887"/>
        </w:tabs>
        <w:spacing w:before="117" w:line="288" w:lineRule="auto"/>
        <w:ind w:left="0"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</w:t>
      </w:r>
    </w:p>
    <w:p w:rsidR="004A6E08" w:rsidRDefault="008125CC">
      <w:pPr>
        <w:pStyle w:val="a6"/>
        <w:spacing w:before="105" w:line="288" w:lineRule="auto"/>
        <w:ind w:left="106" w:right="901" w:firstLine="180"/>
      </w:pPr>
      <w: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4A6E08" w:rsidRDefault="008125CC">
      <w:pPr>
        <w:pStyle w:val="a3"/>
        <w:numPr>
          <w:ilvl w:val="0"/>
          <w:numId w:val="1"/>
        </w:numPr>
        <w:tabs>
          <w:tab w:val="left" w:pos="887"/>
        </w:tabs>
        <w:spacing w:before="106" w:line="288" w:lineRule="auto"/>
        <w:ind w:left="0"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 существования  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4A6E08" w:rsidRDefault="008125CC">
      <w:pPr>
        <w:pStyle w:val="a3"/>
        <w:numPr>
          <w:ilvl w:val="0"/>
          <w:numId w:val="1"/>
        </w:numPr>
        <w:tabs>
          <w:tab w:val="left" w:pos="887"/>
        </w:tabs>
        <w:spacing w:before="118" w:line="288" w:lineRule="auto"/>
        <w:ind w:left="0" w:right="890" w:firstLine="0"/>
        <w:rPr>
          <w:sz w:val="24"/>
        </w:rPr>
      </w:pPr>
      <w:r>
        <w:rPr>
          <w:sz w:val="24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A6E08" w:rsidRDefault="008125CC">
      <w:pPr>
        <w:pStyle w:val="a3"/>
        <w:numPr>
          <w:ilvl w:val="0"/>
          <w:numId w:val="1"/>
        </w:numPr>
        <w:tabs>
          <w:tab w:val="left" w:pos="887"/>
        </w:tabs>
        <w:spacing w:before="118" w:line="288" w:lineRule="auto"/>
        <w:ind w:left="0" w:right="214" w:firstLine="0"/>
        <w:rPr>
          <w:sz w:val="24"/>
        </w:rPr>
      </w:pPr>
      <w:proofErr w:type="gramStart"/>
      <w:r>
        <w:rPr>
          <w:sz w:val="24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  <w:proofErr w:type="gramEnd"/>
    </w:p>
    <w:p w:rsidR="004A6E08" w:rsidRDefault="004A6E08">
      <w:pPr>
        <w:sectPr w:rsidR="004A6E08">
          <w:pgSz w:w="11900" w:h="16840" w:code="9"/>
          <w:pgMar w:top="520" w:right="540" w:bottom="280" w:left="560" w:header="720" w:footer="720" w:gutter="0"/>
          <w:cols w:space="720"/>
        </w:sectPr>
      </w:pPr>
    </w:p>
    <w:p w:rsidR="004A6E08" w:rsidRDefault="008125CC">
      <w:pPr>
        <w:pStyle w:val="a6"/>
        <w:spacing w:before="62"/>
      </w:pPr>
      <w:r>
        <w:lastRenderedPageBreak/>
        <w:t>предположения).</w:t>
      </w:r>
    </w:p>
    <w:p w:rsidR="004A6E08" w:rsidRDefault="008125CC">
      <w:pPr>
        <w:pStyle w:val="a6"/>
        <w:spacing w:before="168" w:line="288" w:lineRule="auto"/>
        <w:ind w:left="106" w:right="354" w:firstLine="180"/>
      </w:pPr>
      <w:r>
        <w:t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4A6E08" w:rsidRDefault="008125CC">
      <w:pPr>
        <w:pStyle w:val="a6"/>
        <w:spacing w:line="288" w:lineRule="auto"/>
        <w:ind w:left="106" w:right="287" w:firstLine="180"/>
      </w:pPr>
      <w: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4A6E08" w:rsidRDefault="008125CC">
      <w:pPr>
        <w:pStyle w:val="a6"/>
        <w:spacing w:before="112"/>
        <w:ind w:left="286"/>
      </w:pPr>
      <w:r>
        <w:t>На изучение математики в 2 классе отводится 4 часа в неделю, всего 136 часов.</w:t>
      </w:r>
    </w:p>
    <w:p w:rsidR="004A6E08" w:rsidRDefault="008125CC">
      <w:pPr>
        <w:pStyle w:val="10"/>
        <w:spacing w:before="66"/>
      </w:pPr>
      <w:r>
        <w:t>СОДЕРЖАНИЕ УЧЕБНОГО ПРЕДМЕТА</w:t>
      </w:r>
    </w:p>
    <w:p w:rsidR="004A6E08" w:rsidRDefault="008125CC">
      <w:pPr>
        <w:pStyle w:val="a6"/>
        <w:spacing w:before="179"/>
        <w:ind w:left="286"/>
      </w:pPr>
      <w:r>
        <w:t>Основное содержание обучения в программе представлено разделами: «Числа и величины»,</w:t>
      </w:r>
    </w:p>
    <w:p w:rsidR="004A6E08" w:rsidRDefault="008125CC">
      <w:pPr>
        <w:pStyle w:val="a6"/>
        <w:spacing w:before="60" w:line="288" w:lineRule="auto"/>
        <w:ind w:left="106" w:right="279"/>
      </w:pPr>
      <w:r>
        <w:t>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A6E08" w:rsidRDefault="008125CC">
      <w:pPr>
        <w:pStyle w:val="10"/>
        <w:spacing w:before="191"/>
      </w:pPr>
      <w:r>
        <w:t>Числа и величины</w:t>
      </w:r>
    </w:p>
    <w:p w:rsidR="004A6E08" w:rsidRDefault="008125CC">
      <w:pPr>
        <w:pStyle w:val="a6"/>
        <w:spacing w:before="108" w:line="288" w:lineRule="auto"/>
        <w:ind w:left="106" w:right="270" w:firstLine="180"/>
      </w:pPr>
      <w: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</w:p>
    <w:p w:rsidR="004A6E08" w:rsidRDefault="008125CC">
      <w:pPr>
        <w:pStyle w:val="a6"/>
        <w:spacing w:line="275" w:lineRule="exact"/>
        <w:ind w:left="286"/>
      </w:pPr>
      <w:r>
        <w:t>Величины: сравнение по массе (единица массы — кил</w:t>
      </w:r>
      <w:proofErr w:type="gramStart"/>
      <w:r>
        <w:t>о-</w:t>
      </w:r>
      <w:proofErr w:type="gramEnd"/>
      <w:r>
        <w:t xml:space="preserve"> грамм); измерение длины (единицы длины</w:t>
      </w:r>
    </w:p>
    <w:p w:rsidR="004A6E08" w:rsidRDefault="008125CC">
      <w:pPr>
        <w:pStyle w:val="a6"/>
        <w:spacing w:before="60" w:line="288" w:lineRule="auto"/>
        <w:ind w:left="106" w:right="116"/>
      </w:pPr>
      <w:r>
        <w:t>— метр, дециметр, сантиметр, миллиметр), времени (единицы времени — час, м</w:t>
      </w:r>
      <w:proofErr w:type="gramStart"/>
      <w:r>
        <w:t>и-</w:t>
      </w:r>
      <w:proofErr w:type="gramEnd"/>
      <w:r>
        <w:t xml:space="preserve"> нута) Соотношение между единицами величины (в пределах 100), его применение для решения практических задач</w:t>
      </w:r>
    </w:p>
    <w:p w:rsidR="004A6E08" w:rsidRDefault="008125CC">
      <w:pPr>
        <w:pStyle w:val="10"/>
        <w:spacing w:before="191"/>
      </w:pPr>
      <w:r>
        <w:t>Арифметические действия</w:t>
      </w:r>
    </w:p>
    <w:p w:rsidR="004A6E08" w:rsidRDefault="008125CC">
      <w:pPr>
        <w:pStyle w:val="a6"/>
        <w:spacing w:before="108" w:line="288" w:lineRule="auto"/>
        <w:ind w:left="106" w:firstLine="180"/>
      </w:pPr>
      <w:r>
        <w:t>Устное сложение и вычитание чисел в пределах 100 без перехода и с переходом через разряд Письменное сложение и вычитание чисел в пределах 100. Переместительное, сочетательное свойства сложения, их применение для вычислений Взаимосвязь компонентов и результата действия сложения, действия вычитания Проверка результата вычисления (реальность ответа, обратное действие)</w:t>
      </w:r>
    </w:p>
    <w:p w:rsidR="004A6E08" w:rsidRDefault="008125CC">
      <w:pPr>
        <w:pStyle w:val="a6"/>
        <w:spacing w:line="288" w:lineRule="auto"/>
        <w:ind w:left="106" w:firstLine="180"/>
      </w:pPr>
      <w:r>
        <w:t>Действия умножения и деления чисел в практических и учебных ситуациях Названия компонентов действий умножения, деления.</w:t>
      </w:r>
    </w:p>
    <w:p w:rsidR="004A6E08" w:rsidRDefault="008125CC">
      <w:pPr>
        <w:pStyle w:val="a6"/>
        <w:spacing w:line="288" w:lineRule="auto"/>
        <w:ind w:left="106" w:right="562" w:firstLine="180"/>
      </w:pPr>
      <w:r>
        <w:t>Табличное умножение в пределах 50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</w:t>
      </w:r>
    </w:p>
    <w:p w:rsidR="004A6E08" w:rsidRDefault="008125CC">
      <w:pPr>
        <w:pStyle w:val="a6"/>
        <w:spacing w:line="274" w:lineRule="exact"/>
        <w:ind w:left="286"/>
      </w:pPr>
      <w:r>
        <w:t>Неизвестный компонент действия сложения, действия вычитания; его нахождение.</w:t>
      </w:r>
    </w:p>
    <w:p w:rsidR="004A6E08" w:rsidRDefault="008125CC">
      <w:pPr>
        <w:pStyle w:val="a6"/>
        <w:spacing w:before="57" w:line="288" w:lineRule="auto"/>
        <w:ind w:left="106" w:right="173" w:firstLine="180"/>
      </w:pPr>
      <w:r>
        <w:t>Числовое выражение: чтение, запись, вычисление значения Порядок выполнения действий в числовом выражении, содержащем действия сложения и вычитания (со скобками/без скобок) в пределах 100 (не более трех действий); нахождение его значения. Рациональные приемы вычислений: использование переместительного и сочетательного свойства.</w:t>
      </w:r>
    </w:p>
    <w:p w:rsidR="004A6E08" w:rsidRDefault="008125CC">
      <w:pPr>
        <w:pStyle w:val="10"/>
        <w:spacing w:before="189"/>
      </w:pPr>
      <w:r>
        <w:t>Текстовые задачи</w:t>
      </w:r>
    </w:p>
    <w:p w:rsidR="004A6E08" w:rsidRDefault="008125CC">
      <w:pPr>
        <w:pStyle w:val="a6"/>
        <w:spacing w:before="108" w:line="288" w:lineRule="auto"/>
        <w:ind w:left="106" w:right="185" w:firstLine="180"/>
      </w:pPr>
      <w: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</w:t>
      </w:r>
      <w:r>
        <w:lastRenderedPageBreak/>
        <w:t>(сложение, вычитание, умножение, деление). Расчётные задачи на увеличение/ 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</w:r>
    </w:p>
    <w:p w:rsidR="004A6E08" w:rsidRDefault="008125CC">
      <w:pPr>
        <w:pStyle w:val="10"/>
        <w:spacing w:before="189"/>
      </w:pPr>
      <w:r>
        <w:t>Пространственные отношения и геометрические фигуры</w:t>
      </w:r>
    </w:p>
    <w:p w:rsidR="004A6E08" w:rsidRDefault="008125CC">
      <w:pPr>
        <w:pStyle w:val="a6"/>
        <w:spacing w:before="108" w:line="288" w:lineRule="auto"/>
        <w:ind w:left="106" w:firstLine="180"/>
      </w:pPr>
      <w:r>
        <w:t xml:space="preserve">Распознавание и изображение геометрических фигур: точка, прямая, прямой угол, ломаная, многоугольник. Построение </w:t>
      </w:r>
      <w:proofErr w:type="gramStart"/>
      <w:r>
        <w:t>от</w:t>
      </w:r>
      <w:proofErr w:type="gramEnd"/>
      <w:r>
        <w:t xml:space="preserve"> </w:t>
      </w:r>
      <w:proofErr w:type="gramStart"/>
      <w:r>
        <w:t>резка</w:t>
      </w:r>
      <w:proofErr w:type="gramEnd"/>
      <w:r>
        <w:t xml:space="preserve">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>
        <w:t>ломаной</w:t>
      </w:r>
      <w:proofErr w:type="gramEnd"/>
      <w:r>
        <w:t>. Измерение периметра данного/изображенного прямоугольника (квадрата), запись результата измерения в сантиметрах.</w:t>
      </w:r>
    </w:p>
    <w:p w:rsidR="004A6E08" w:rsidRDefault="008125CC">
      <w:pPr>
        <w:pStyle w:val="10"/>
        <w:spacing w:before="189"/>
      </w:pPr>
      <w:r>
        <w:t>Математическая информация</w:t>
      </w:r>
    </w:p>
    <w:p w:rsidR="004A6E08" w:rsidRDefault="008125CC">
      <w:pPr>
        <w:pStyle w:val="a6"/>
        <w:tabs>
          <w:tab w:val="left" w:pos="3264"/>
        </w:tabs>
        <w:spacing w:before="108" w:line="288" w:lineRule="auto"/>
        <w:ind w:left="106" w:right="437" w:firstLine="180"/>
      </w:pPr>
      <w: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Верные (истинные) и неверные (ложные) утверждения, с</w:t>
      </w:r>
      <w:proofErr w:type="gramStart"/>
      <w:r>
        <w:t>о-</w:t>
      </w:r>
      <w:proofErr w:type="gramEnd"/>
      <w:r>
        <w:t xml:space="preserve"> держащие количественные, пространственные отношения, зависимости между числами/величинами Конструирование утверждений с использованием слов «каждый», «все».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 Внесение данных в таблицу, дополнение моделей (схем, изображений) готовыми числовыми данными. Алгоритмы (приёмы, правила) устных и письменных вычислений, измерений и построения геометрических фигур. Правила работы с электронными средствами обучения (электронной формой учебника, компьютерными тренажёрами).</w:t>
      </w:r>
    </w:p>
    <w:p w:rsidR="004A6E08" w:rsidRDefault="008125CC">
      <w:pPr>
        <w:pStyle w:val="10"/>
        <w:spacing w:before="186"/>
      </w:pPr>
      <w:r>
        <w:t>УНИВЕРСАЛЬНЫЕ УЧЕБНЫЕ ДЕЙСТВИЯ (ПРОПЕДЕВТИЧЕСКИЙ УРОВЕНЬ)</w:t>
      </w:r>
    </w:p>
    <w:p w:rsidR="004A6E08" w:rsidRDefault="008125CC">
      <w:pPr>
        <w:spacing w:before="157"/>
        <w:ind w:left="286"/>
        <w:rPr>
          <w:i/>
          <w:sz w:val="24"/>
        </w:rPr>
      </w:pPr>
      <w:r>
        <w:rPr>
          <w:i/>
          <w:sz w:val="24"/>
        </w:rPr>
        <w:t>Универсальные познавательные учебные действия: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68"/>
        <w:ind w:left="886" w:firstLine="0"/>
        <w:rPr>
          <w:sz w:val="24"/>
        </w:rPr>
      </w:pPr>
      <w:r>
        <w:rPr>
          <w:sz w:val="24"/>
        </w:rPr>
        <w:t xml:space="preserve">наблюдать математические отношения (часть-целое, </w:t>
      </w:r>
      <w:proofErr w:type="gramStart"/>
      <w:r>
        <w:rPr>
          <w:sz w:val="24"/>
        </w:rPr>
        <w:t>больше-меньше</w:t>
      </w:r>
      <w:proofErr w:type="gramEnd"/>
      <w:r>
        <w:rPr>
          <w:sz w:val="24"/>
        </w:rPr>
        <w:t>) в окружающем мире;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 w:line="288" w:lineRule="auto"/>
        <w:ind w:left="0" w:right="1526" w:firstLine="0"/>
        <w:rPr>
          <w:sz w:val="24"/>
        </w:rPr>
      </w:pPr>
      <w:r>
        <w:rPr>
          <w:sz w:val="24"/>
        </w:rPr>
        <w:t>характеризовать назначение и использовать простейшие измерительные приборы (сантиметровая лента, весы);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line="288" w:lineRule="auto"/>
        <w:ind w:left="0" w:right="781" w:firstLine="0"/>
        <w:rPr>
          <w:sz w:val="24"/>
        </w:rPr>
      </w:pPr>
      <w:r>
        <w:rPr>
          <w:sz w:val="24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18" w:line="288" w:lineRule="auto"/>
        <w:ind w:left="0" w:right="962" w:firstLine="0"/>
        <w:rPr>
          <w:sz w:val="24"/>
        </w:rPr>
      </w:pPr>
      <w:proofErr w:type="gramStart"/>
      <w:r>
        <w:rPr>
          <w:sz w:val="24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line="288" w:lineRule="auto"/>
        <w:ind w:left="0" w:right="601" w:firstLine="0"/>
        <w:rPr>
          <w:sz w:val="24"/>
        </w:rPr>
      </w:pPr>
      <w:r>
        <w:rPr>
          <w:sz w:val="24"/>
        </w:rPr>
        <w:t>обнаруживать модели геометрических фигур в окружающем мире; вести поиск различных решений задачи (расчётной, с геометрическим содержанием);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line="288" w:lineRule="auto"/>
        <w:ind w:left="0" w:right="1237" w:firstLine="0"/>
        <w:rPr>
          <w:sz w:val="24"/>
        </w:rPr>
      </w:pPr>
      <w:r>
        <w:rPr>
          <w:sz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>устанавливать соответствие между математическим выражением и его текстовым описанием;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подбирать примеры, подтверждающие суждение, вывод, ответ.</w:t>
      </w:r>
    </w:p>
    <w:p w:rsidR="004A6E08" w:rsidRDefault="008125C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68" w:line="288" w:lineRule="auto"/>
        <w:ind w:left="0" w:right="362" w:firstLine="0"/>
        <w:rPr>
          <w:sz w:val="24"/>
        </w:rPr>
      </w:pPr>
      <w:proofErr w:type="gramStart"/>
      <w:r>
        <w:rPr>
          <w:sz w:val="24"/>
        </w:rPr>
        <w:t>извлекать и использовать информацию, представленную в текстовой, графической (рисунок, схема, таблица) форме, заполнять таблицы;</w:t>
      </w:r>
      <w:proofErr w:type="gramEnd"/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lastRenderedPageBreak/>
        <w:t>устанавливать логику перебора вариантов для решения простейших комбинаторных задач;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дополнять модели (схемы, изображения) готовыми числовыми данными.</w:t>
      </w:r>
    </w:p>
    <w:p w:rsidR="004A6E08" w:rsidRDefault="008125CC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Универсальные коммуникативные учебные действия: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68" w:line="288" w:lineRule="auto"/>
        <w:ind w:left="0" w:right="627" w:firstLine="0"/>
        <w:rPr>
          <w:sz w:val="24"/>
        </w:rPr>
      </w:pPr>
      <w:r>
        <w:rPr>
          <w:sz w:val="24"/>
        </w:rPr>
        <w:t>комментировать ход вычислений; объяснять выбор величины, соответствующей ситуации измерения;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>составлять текстовую задачу с заданным отношением (готовым решением) по образцу;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использовать математические знаки и терминологию для описания сюжетной ситуации;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конструирования утверждений, выводов относительно данных объектов, отношения;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называть числа, величины, геометрические фигуры, обладающие заданным свойством;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записывать, читать число, числовое выражение;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приводить примеры, иллюстрирующие смысл арифметического действия;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66"/>
        <w:ind w:left="886" w:firstLine="0"/>
        <w:rPr>
          <w:sz w:val="24"/>
        </w:rPr>
      </w:pPr>
      <w:bookmarkStart w:id="0" w:name="_GoBack"/>
      <w:bookmarkEnd w:id="0"/>
      <w:r>
        <w:rPr>
          <w:sz w:val="24"/>
        </w:rPr>
        <w:t>конструировать утверждения с использованием слов «каждый», «все».</w:t>
      </w:r>
    </w:p>
    <w:p w:rsidR="004A6E08" w:rsidRDefault="008125C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 регулятивные учебные действия: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68" w:line="288" w:lineRule="auto"/>
        <w:ind w:left="0" w:right="1717" w:firstLine="0"/>
        <w:rPr>
          <w:sz w:val="24"/>
        </w:rPr>
      </w:pPr>
      <w:r>
        <w:rPr>
          <w:sz w:val="24"/>
        </w:rPr>
        <w:t>следовать установленному правилу, по которому составлен ряд чисел, величин, геометрических фигур;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line="288" w:lineRule="auto"/>
        <w:ind w:left="0" w:right="1777" w:firstLine="0"/>
        <w:rPr>
          <w:sz w:val="24"/>
        </w:rPr>
      </w:pPr>
      <w:r>
        <w:rPr>
          <w:sz w:val="24"/>
        </w:rPr>
        <w:t>организовывать, участвовать, контролировать ход и результат парной работы с математическим материалом;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line="288" w:lineRule="auto"/>
        <w:ind w:left="0" w:right="913" w:firstLine="0"/>
        <w:rPr>
          <w:sz w:val="24"/>
        </w:rPr>
      </w:pPr>
      <w:r>
        <w:rPr>
          <w:sz w:val="24"/>
        </w:rPr>
        <w:t>проверять правильность вычисления с помощью другого приёма выполнения действия, обратного действия;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>находить с помощью учителя причину возникшей ошибки и трудности.</w:t>
      </w:r>
    </w:p>
    <w:p w:rsidR="004A6E08" w:rsidRDefault="008125C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 деятельность: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68" w:line="288" w:lineRule="auto"/>
        <w:ind w:left="0" w:right="771" w:firstLine="0"/>
        <w:rPr>
          <w:sz w:val="24"/>
        </w:rPr>
      </w:pPr>
      <w:r>
        <w:rPr>
          <w:sz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line="288" w:lineRule="auto"/>
        <w:ind w:left="0" w:right="731" w:firstLine="0"/>
        <w:rPr>
          <w:sz w:val="24"/>
        </w:rPr>
      </w:pPr>
      <w:r>
        <w:rPr>
          <w:sz w:val="24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18" w:line="288" w:lineRule="auto"/>
        <w:ind w:left="0" w:right="366" w:firstLine="0"/>
        <w:rPr>
          <w:sz w:val="24"/>
        </w:rPr>
      </w:pPr>
      <w:r>
        <w:rPr>
          <w:sz w:val="24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18"/>
        <w:ind w:left="886" w:firstLine="0"/>
        <w:rPr>
          <w:sz w:val="24"/>
        </w:rPr>
      </w:pPr>
      <w:r>
        <w:rPr>
          <w:sz w:val="24"/>
        </w:rPr>
        <w:t>выполнять прикидку и оценку результата действий, измерений);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совместно с учителем оценивать результаты выполнения общей работы.</w:t>
      </w:r>
    </w:p>
    <w:p w:rsidR="004A6E08" w:rsidRDefault="004A6E08">
      <w:pPr>
        <w:pStyle w:val="10"/>
        <w:spacing w:before="66"/>
        <w:ind w:left="0"/>
      </w:pPr>
    </w:p>
    <w:p w:rsidR="004A6E08" w:rsidRDefault="008125CC">
      <w:pPr>
        <w:pStyle w:val="10"/>
        <w:spacing w:before="66"/>
        <w:ind w:left="0"/>
      </w:pPr>
      <w:r>
        <w:t>ПЛАНИРУЕМЫЕ ОБРАЗОВАТЕЛЬНЫЕ РЕЗУЛЬТАТЫ</w:t>
      </w:r>
    </w:p>
    <w:p w:rsidR="004A6E08" w:rsidRDefault="008125CC">
      <w:pPr>
        <w:pStyle w:val="a6"/>
        <w:spacing w:before="179" w:line="288" w:lineRule="auto"/>
        <w:ind w:left="106" w:right="1364" w:firstLine="180"/>
      </w:pPr>
      <w:r>
        <w:t xml:space="preserve">Изучение математики в 2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4A6E08" w:rsidRDefault="008125CC">
      <w:pPr>
        <w:pStyle w:val="10"/>
        <w:spacing w:before="191"/>
      </w:pPr>
      <w:r>
        <w:t>ЛИЧНОСТНЫЕ РЕЗУЛЬТАТЫ.</w:t>
      </w:r>
    </w:p>
    <w:p w:rsidR="004A6E08" w:rsidRDefault="008125CC">
      <w:pPr>
        <w:pStyle w:val="a6"/>
        <w:spacing w:before="156" w:line="288" w:lineRule="auto"/>
        <w:ind w:left="106" w:right="419" w:firstLine="180"/>
      </w:pPr>
      <w:r>
        <w:t xml:space="preserve">В результате изучения предмета «Математика»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07" w:line="288" w:lineRule="auto"/>
        <w:ind w:left="0" w:right="335" w:firstLine="0"/>
        <w:rPr>
          <w:sz w:val="24"/>
        </w:rPr>
      </w:pPr>
      <w:r>
        <w:rPr>
          <w:sz w:val="24"/>
        </w:rPr>
        <w:t xml:space="preserve">осознавать необходимость изучения математики для адаптации к жизненным ситуациям, для </w:t>
      </w:r>
      <w:r>
        <w:rPr>
          <w:sz w:val="24"/>
        </w:rPr>
        <w:lastRenderedPageBreak/>
        <w:t>развития общей культуры человека;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18" w:line="288" w:lineRule="auto"/>
        <w:ind w:left="0" w:right="739" w:firstLine="0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 опровергать их;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line="288" w:lineRule="auto"/>
        <w:ind w:left="0" w:right="1012" w:firstLine="0"/>
        <w:rPr>
          <w:sz w:val="24"/>
        </w:rPr>
      </w:pPr>
      <w:r>
        <w:rPr>
          <w:sz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>осваивать навыки организации безопасного поведения в информационной среде;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 w:line="288" w:lineRule="auto"/>
        <w:ind w:left="0"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line="288" w:lineRule="auto"/>
        <w:ind w:left="0"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18" w:line="288" w:lineRule="auto"/>
        <w:ind w:left="0" w:right="1012" w:firstLine="0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>оценивать свои успехи в изучении математики, намечать пути устранения трудностей;</w:t>
      </w:r>
    </w:p>
    <w:p w:rsidR="004A6E08" w:rsidRDefault="008125CC">
      <w:pPr>
        <w:pStyle w:val="a3"/>
        <w:numPr>
          <w:ilvl w:val="0"/>
          <w:numId w:val="2"/>
        </w:numPr>
        <w:tabs>
          <w:tab w:val="left" w:pos="887"/>
        </w:tabs>
        <w:spacing w:before="180" w:line="288" w:lineRule="auto"/>
        <w:ind w:left="0" w:right="458" w:firstLine="0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A6E08" w:rsidRDefault="004A6E08">
      <w:pPr>
        <w:pStyle w:val="a6"/>
        <w:spacing w:before="8"/>
        <w:ind w:left="0"/>
        <w:rPr>
          <w:sz w:val="21"/>
        </w:rPr>
      </w:pPr>
    </w:p>
    <w:p w:rsidR="004A6E08" w:rsidRDefault="008125CC">
      <w:pPr>
        <w:pStyle w:val="10"/>
        <w:spacing w:before="1"/>
      </w:pPr>
      <w:r>
        <w:t>МЕТАПРЕДМЕТНЫЕ РЕЗУЛЬТАТЫ</w:t>
      </w:r>
    </w:p>
    <w:p w:rsidR="004A6E08" w:rsidRDefault="008125CC">
      <w:pPr>
        <w:pStyle w:val="a6"/>
        <w:spacing w:before="156"/>
        <w:ind w:left="286"/>
      </w:pPr>
      <w:proofErr w:type="gramStart"/>
      <w:r>
        <w:t>К концу обучения у обучающегося формируются следующие универсальные учебные действия.</w:t>
      </w:r>
      <w:proofErr w:type="gramEnd"/>
    </w:p>
    <w:p w:rsidR="004A6E08" w:rsidRDefault="008125CC">
      <w:pPr>
        <w:pStyle w:val="10"/>
        <w:spacing w:before="60"/>
        <w:ind w:left="286"/>
      </w:pPr>
      <w:proofErr w:type="spellStart"/>
      <w:r>
        <w:t>Универсальныепознавательные</w:t>
      </w:r>
      <w:proofErr w:type="spellEnd"/>
      <w:r>
        <w:t xml:space="preserve"> учебные действия:</w:t>
      </w:r>
    </w:p>
    <w:p w:rsidR="004A6E08" w:rsidRDefault="008125CC">
      <w:pPr>
        <w:pStyle w:val="a3"/>
        <w:numPr>
          <w:ilvl w:val="0"/>
          <w:numId w:val="3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 логические действия: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68" w:line="288" w:lineRule="auto"/>
        <w:ind w:left="0" w:right="1128" w:firstLine="0"/>
        <w:rPr>
          <w:sz w:val="24"/>
        </w:rPr>
      </w:pPr>
      <w:r>
        <w:rPr>
          <w:sz w:val="24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line="288" w:lineRule="auto"/>
        <w:ind w:left="0" w:right="476" w:firstLine="0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line="288" w:lineRule="auto"/>
        <w:ind w:left="0" w:right="675" w:firstLine="0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line="288" w:lineRule="auto"/>
        <w:ind w:left="0" w:right="509" w:firstLine="0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A6E08" w:rsidRDefault="008125CC">
      <w:pPr>
        <w:pStyle w:val="a3"/>
        <w:numPr>
          <w:ilvl w:val="0"/>
          <w:numId w:val="3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 исследовательские действия: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69"/>
        <w:ind w:left="886" w:firstLine="0"/>
        <w:rPr>
          <w:sz w:val="24"/>
        </w:rPr>
      </w:pPr>
      <w:r>
        <w:rPr>
          <w:sz w:val="24"/>
        </w:rPr>
        <w:t>проявлять способность ориентироваться в учебном материале разных разделов курса</w:t>
      </w:r>
    </w:p>
    <w:p w:rsidR="004A6E08" w:rsidRDefault="008125CC">
      <w:pPr>
        <w:pStyle w:val="a6"/>
        <w:spacing w:before="78"/>
        <w:ind w:left="0"/>
      </w:pPr>
      <w:r>
        <w:t>математики;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80" w:line="288" w:lineRule="auto"/>
        <w:ind w:left="0" w:right="1704" w:firstLine="0"/>
        <w:rPr>
          <w:sz w:val="24"/>
        </w:rPr>
      </w:pPr>
      <w:r>
        <w:rPr>
          <w:sz w:val="24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>применять изученные методы познания (измерение, моделирование, перебор вариантов)</w:t>
      </w:r>
    </w:p>
    <w:p w:rsidR="004A6E08" w:rsidRDefault="008125CC">
      <w:pPr>
        <w:pStyle w:val="a3"/>
        <w:numPr>
          <w:ilvl w:val="0"/>
          <w:numId w:val="3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68" w:line="288" w:lineRule="auto"/>
        <w:ind w:left="0" w:right="264" w:firstLine="0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line="288" w:lineRule="auto"/>
        <w:ind w:left="0" w:right="1105" w:firstLine="0"/>
        <w:rPr>
          <w:sz w:val="24"/>
        </w:rPr>
      </w:pPr>
      <w:r>
        <w:rPr>
          <w:sz w:val="24"/>
        </w:rPr>
        <w:t xml:space="preserve">читать, интерпретировать графически представленную информацию (схему, таблицу, </w:t>
      </w:r>
      <w:r>
        <w:rPr>
          <w:sz w:val="24"/>
        </w:rPr>
        <w:lastRenderedPageBreak/>
        <w:t>диаграмму, другую модель);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line="288" w:lineRule="auto"/>
        <w:ind w:left="0" w:right="727" w:firstLine="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line="288" w:lineRule="auto"/>
        <w:ind w:left="0" w:right="200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 информации.</w:t>
      </w:r>
    </w:p>
    <w:p w:rsidR="004A6E08" w:rsidRDefault="008125CC">
      <w:pPr>
        <w:pStyle w:val="10"/>
        <w:spacing w:before="106"/>
        <w:ind w:left="286"/>
      </w:pPr>
      <w:r>
        <w:t>Универсальные коммуникативные учебные действия: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69"/>
        <w:ind w:left="886" w:firstLine="0"/>
        <w:rPr>
          <w:sz w:val="24"/>
        </w:rPr>
      </w:pPr>
      <w:r>
        <w:rPr>
          <w:sz w:val="24"/>
        </w:rPr>
        <w:t>конструировать утверждения, проверять их истинность; строить логическое рассуждение;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использовать текст задания для объяснения способа и хода решения математической задачи;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формулировать ответ;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80" w:line="288" w:lineRule="auto"/>
        <w:ind w:left="0" w:right="509" w:firstLine="0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line="288" w:lineRule="auto"/>
        <w:ind w:left="0" w:right="253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18" w:line="288" w:lineRule="auto"/>
        <w:ind w:left="0"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18"/>
        <w:ind w:left="886" w:firstLine="0"/>
        <w:rPr>
          <w:sz w:val="24"/>
        </w:rPr>
      </w:pPr>
      <w:r>
        <w:rPr>
          <w:sz w:val="24"/>
        </w:rPr>
        <w:t xml:space="preserve">ориентироваться в алгоритмах: воспроизводить, дополнять, исправлять </w:t>
      </w:r>
      <w:proofErr w:type="gramStart"/>
      <w:r>
        <w:rPr>
          <w:sz w:val="24"/>
        </w:rPr>
        <w:t>деформированные</w:t>
      </w:r>
      <w:proofErr w:type="gramEnd"/>
      <w:r>
        <w:rPr>
          <w:sz w:val="24"/>
        </w:rPr>
        <w:t>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составлять по аналогии;</w:t>
      </w:r>
    </w:p>
    <w:p w:rsidR="004A6E08" w:rsidRDefault="008125CC">
      <w:pPr>
        <w:pStyle w:val="a3"/>
        <w:numPr>
          <w:ilvl w:val="1"/>
          <w:numId w:val="3"/>
        </w:numPr>
        <w:tabs>
          <w:tab w:val="left" w:pos="887"/>
        </w:tabs>
        <w:spacing w:before="181"/>
        <w:ind w:left="886" w:firstLine="0"/>
        <w:rPr>
          <w:sz w:val="24"/>
        </w:rPr>
      </w:pPr>
      <w:r>
        <w:rPr>
          <w:sz w:val="24"/>
        </w:rPr>
        <w:t xml:space="preserve">самостоятельно составлять тексты заданий, аналогичные </w:t>
      </w:r>
      <w:proofErr w:type="gramStart"/>
      <w:r>
        <w:rPr>
          <w:sz w:val="24"/>
        </w:rPr>
        <w:t>типовым</w:t>
      </w:r>
      <w:proofErr w:type="gramEnd"/>
      <w:r>
        <w:rPr>
          <w:sz w:val="24"/>
        </w:rPr>
        <w:t xml:space="preserve"> изученным.</w:t>
      </w:r>
    </w:p>
    <w:p w:rsidR="004A6E08" w:rsidRDefault="008125CC">
      <w:pPr>
        <w:pStyle w:val="10"/>
        <w:spacing w:before="168"/>
        <w:ind w:left="286"/>
      </w:pPr>
      <w:r>
        <w:t>Универсальные регулятивные учебные действия:</w:t>
      </w:r>
    </w:p>
    <w:p w:rsidR="004A6E08" w:rsidRDefault="008125CC">
      <w:pPr>
        <w:pStyle w:val="a3"/>
        <w:numPr>
          <w:ilvl w:val="0"/>
          <w:numId w:val="4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68"/>
        <w:ind w:left="886" w:firstLine="0"/>
        <w:rPr>
          <w:sz w:val="24"/>
        </w:rPr>
      </w:pPr>
      <w:r>
        <w:rPr>
          <w:sz w:val="24"/>
        </w:rPr>
        <w:t>планировать этапы предстоящей работы, определять последовательность учебных действий;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 w:line="288" w:lineRule="auto"/>
        <w:ind w:left="0" w:right="1076" w:firstLine="0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 процессе обучения.</w:t>
      </w:r>
    </w:p>
    <w:p w:rsidR="004A6E08" w:rsidRDefault="008125CC">
      <w:pPr>
        <w:pStyle w:val="a3"/>
        <w:numPr>
          <w:ilvl w:val="0"/>
          <w:numId w:val="4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Самоконтроль: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68"/>
        <w:ind w:left="886" w:firstLine="0"/>
        <w:rPr>
          <w:sz w:val="24"/>
        </w:rPr>
      </w:pPr>
      <w:r>
        <w:rPr>
          <w:sz w:val="24"/>
        </w:rPr>
        <w:t>осуществлять контроль процесса и результата своей деятельности, объективно оценивать их;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выбирать и при необходимости корректировать способы действий;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 w:line="288" w:lineRule="auto"/>
        <w:ind w:left="0" w:right="331" w:firstLine="0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 ошибок.</w:t>
      </w:r>
    </w:p>
    <w:p w:rsidR="004A6E08" w:rsidRDefault="008125CC">
      <w:pPr>
        <w:pStyle w:val="a3"/>
        <w:tabs>
          <w:tab w:val="left" w:pos="611"/>
        </w:tabs>
        <w:spacing w:before="66"/>
        <w:ind w:left="0"/>
        <w:rPr>
          <w:i/>
          <w:sz w:val="24"/>
        </w:rPr>
      </w:pPr>
      <w:r>
        <w:rPr>
          <w:i/>
          <w:sz w:val="24"/>
        </w:rPr>
        <w:t>3)Самооценка: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68" w:line="288" w:lineRule="auto"/>
        <w:ind w:left="0"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18"/>
        <w:ind w:left="886" w:firstLine="0"/>
        <w:rPr>
          <w:sz w:val="24"/>
        </w:rPr>
      </w:pPr>
      <w:r>
        <w:rPr>
          <w:sz w:val="24"/>
        </w:rPr>
        <w:t>оценивать рациональность своих действий, давать им качественную характеристику.</w:t>
      </w:r>
    </w:p>
    <w:p w:rsidR="004A6E08" w:rsidRDefault="008125CC">
      <w:pPr>
        <w:pStyle w:val="10"/>
        <w:spacing w:before="168"/>
        <w:ind w:left="286"/>
      </w:pPr>
      <w:r>
        <w:t>Совместная деятельность: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68" w:line="288" w:lineRule="auto"/>
        <w:ind w:left="0" w:right="957" w:firstLine="0"/>
        <w:rPr>
          <w:sz w:val="24"/>
        </w:rPr>
      </w:pPr>
      <w:r>
        <w:rPr>
          <w:sz w:val="24"/>
        </w:rPr>
        <w:lastRenderedPageBreak/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line="288" w:lineRule="auto"/>
        <w:ind w:left="0" w:right="352" w:firstLine="0"/>
        <w:rPr>
          <w:sz w:val="24"/>
        </w:rPr>
      </w:pPr>
      <w:r>
        <w:rPr>
          <w:sz w:val="24"/>
        </w:rPr>
        <w:t>согласовывать мнения в ходе поиска доказательств, выбора рационального способа, анализа информации;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18" w:line="288" w:lineRule="auto"/>
        <w:ind w:left="0"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A6E08" w:rsidRDefault="004A6E08">
      <w:pPr>
        <w:pStyle w:val="a6"/>
        <w:spacing w:before="10"/>
        <w:ind w:left="0"/>
        <w:rPr>
          <w:sz w:val="21"/>
        </w:rPr>
      </w:pPr>
    </w:p>
    <w:p w:rsidR="004A6E08" w:rsidRDefault="008125CC">
      <w:pPr>
        <w:pStyle w:val="10"/>
      </w:pPr>
      <w:r>
        <w:t>ПРЕДМЕТНЫЕ РЕЗУЛЬТАТЫ</w:t>
      </w:r>
    </w:p>
    <w:p w:rsidR="004A6E08" w:rsidRDefault="008125CC">
      <w:pPr>
        <w:pStyle w:val="a6"/>
        <w:spacing w:before="156"/>
        <w:ind w:left="286"/>
      </w:pPr>
      <w:r>
        <w:t xml:space="preserve">К концу обучения во 2 </w:t>
      </w:r>
      <w:r>
        <w:rPr>
          <w:b/>
        </w:rPr>
        <w:t xml:space="preserve">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68"/>
        <w:ind w:left="886" w:firstLine="0"/>
        <w:rPr>
          <w:sz w:val="24"/>
        </w:rPr>
      </w:pPr>
      <w:r>
        <w:rPr>
          <w:sz w:val="24"/>
        </w:rPr>
        <w:t>читать, записывать, сравнивать, упорядочивать числа в пределах 100;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 w:line="288" w:lineRule="auto"/>
        <w:ind w:left="0" w:right="238" w:firstLine="0"/>
        <w:rPr>
          <w:sz w:val="24"/>
        </w:rPr>
      </w:pPr>
      <w:r>
        <w:rPr>
          <w:sz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line="288" w:lineRule="auto"/>
        <w:ind w:left="0" w:right="809" w:firstLine="0"/>
        <w:rPr>
          <w:sz w:val="24"/>
        </w:rPr>
      </w:pPr>
      <w:r>
        <w:rPr>
          <w:sz w:val="24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line="288" w:lineRule="auto"/>
        <w:ind w:left="0" w:right="1160" w:firstLine="0"/>
        <w:rPr>
          <w:sz w:val="24"/>
        </w:rPr>
      </w:pPr>
      <w:r>
        <w:rPr>
          <w:sz w:val="24"/>
        </w:rPr>
        <w:t xml:space="preserve">выполнять арифметические действия: сложение и вычитание, в пределах 100 устно и письменно; </w:t>
      </w:r>
      <w:proofErr w:type="gramStart"/>
      <w:r>
        <w:rPr>
          <w:sz w:val="24"/>
        </w:rPr>
        <w:t>умножение</w:t>
      </w:r>
      <w:proofErr w:type="gramEnd"/>
      <w:r>
        <w:rPr>
          <w:sz w:val="24"/>
        </w:rPr>
        <w:t xml:space="preserve"> и деление в пределах 50 с использованием таблицы умножения;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line="288" w:lineRule="auto"/>
        <w:ind w:left="0" w:right="335" w:firstLine="0"/>
        <w:rPr>
          <w:sz w:val="24"/>
        </w:rPr>
      </w:pPr>
      <w:r>
        <w:rPr>
          <w:sz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line="288" w:lineRule="auto"/>
        <w:ind w:left="0" w:right="287" w:firstLine="0"/>
        <w:rPr>
          <w:sz w:val="24"/>
        </w:rPr>
      </w:pPr>
      <w:proofErr w:type="gramStart"/>
      <w:r>
        <w:rPr>
          <w:sz w:val="24"/>
        </w:rPr>
        <w:t>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  <w:proofErr w:type="gramEnd"/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17" w:line="288" w:lineRule="auto"/>
        <w:ind w:left="0" w:right="303" w:firstLine="0"/>
        <w:rPr>
          <w:sz w:val="24"/>
        </w:rPr>
      </w:pPr>
      <w:r>
        <w:rPr>
          <w:sz w:val="24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>»;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line="288" w:lineRule="auto"/>
        <w:ind w:left="0" w:right="329" w:firstLine="0"/>
        <w:rPr>
          <w:sz w:val="24"/>
        </w:rPr>
      </w:pPr>
      <w:r>
        <w:rPr>
          <w:sz w:val="24"/>
        </w:rPr>
        <w:t>решать текстовые задачи в одно-два действия: представлять задачу (краткая запись, рисунок, таблица или другая модель);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18" w:line="288" w:lineRule="auto"/>
        <w:ind w:left="0" w:right="1562" w:firstLine="0"/>
        <w:rPr>
          <w:sz w:val="24"/>
        </w:rPr>
      </w:pPr>
      <w:r>
        <w:rPr>
          <w:sz w:val="24"/>
        </w:rPr>
        <w:t>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 xml:space="preserve">различать и называть геометрические фигуры: прямой угол; </w:t>
      </w:r>
      <w:proofErr w:type="gramStart"/>
      <w:r>
        <w:rPr>
          <w:sz w:val="24"/>
        </w:rPr>
        <w:t>ломаную</w:t>
      </w:r>
      <w:proofErr w:type="gramEnd"/>
      <w:r>
        <w:rPr>
          <w:sz w:val="24"/>
        </w:rPr>
        <w:t>, многоугольник;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выделять среди четырехугольников прямоугольники, квадраты;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1" w:line="288" w:lineRule="auto"/>
        <w:ind w:left="0" w:right="1770" w:firstLine="0"/>
        <w:rPr>
          <w:sz w:val="24"/>
        </w:rPr>
      </w:pPr>
      <w:r>
        <w:rPr>
          <w:sz w:val="24"/>
        </w:rPr>
        <w:t>на бумаге в клетку изображать ломаную, многоугольник; чертить прямой угол, прямоугольник с заданными длинами сторон;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74"/>
        <w:ind w:left="886" w:firstLine="0"/>
        <w:rPr>
          <w:sz w:val="24"/>
        </w:rPr>
      </w:pPr>
      <w:r>
        <w:rPr>
          <w:sz w:val="24"/>
        </w:rPr>
        <w:t>использовать для выполнения построений линейку, угольник;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 w:line="288" w:lineRule="auto"/>
        <w:ind w:left="0" w:right="229" w:firstLine="0"/>
        <w:rPr>
          <w:sz w:val="24"/>
        </w:rPr>
      </w:pPr>
      <w:r>
        <w:rPr>
          <w:sz w:val="24"/>
        </w:rPr>
        <w:t>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 со словами «все»,</w:t>
      </w:r>
    </w:p>
    <w:p w:rsidR="004A6E08" w:rsidRDefault="008125CC">
      <w:pPr>
        <w:pStyle w:val="a6"/>
        <w:spacing w:before="60"/>
      </w:pPr>
      <w:r>
        <w:t>«каждый»;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проводить одно-</w:t>
      </w:r>
      <w:proofErr w:type="spellStart"/>
      <w:r>
        <w:rPr>
          <w:sz w:val="24"/>
        </w:rPr>
        <w:t>двухшаговые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логические рассуждения</w:t>
      </w:r>
      <w:proofErr w:type="gramEnd"/>
      <w:r>
        <w:rPr>
          <w:sz w:val="24"/>
        </w:rPr>
        <w:t xml:space="preserve"> и делать выводы;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 w:line="288" w:lineRule="auto"/>
        <w:ind w:left="0" w:right="377" w:firstLine="0"/>
        <w:rPr>
          <w:sz w:val="24"/>
        </w:rPr>
      </w:pPr>
      <w:r>
        <w:rPr>
          <w:sz w:val="24"/>
        </w:rPr>
        <w:t xml:space="preserve">находить общий признак группы математических объектов (чисел, величин, геометрических </w:t>
      </w:r>
      <w:r>
        <w:rPr>
          <w:sz w:val="24"/>
        </w:rPr>
        <w:lastRenderedPageBreak/>
        <w:t>фигур);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>находить закономерность в ряду объектов (чисел, геометрических фигур);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 w:line="288" w:lineRule="auto"/>
        <w:ind w:left="0" w:right="408" w:firstLine="0"/>
        <w:rPr>
          <w:sz w:val="24"/>
        </w:rPr>
      </w:pPr>
      <w:r>
        <w:rPr>
          <w:sz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18"/>
        <w:ind w:left="886" w:firstLine="0"/>
        <w:rPr>
          <w:sz w:val="24"/>
        </w:rPr>
      </w:pPr>
      <w:r>
        <w:rPr>
          <w:sz w:val="24"/>
        </w:rPr>
        <w:t>сравнивать группы объектов (находить общее, различное);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 w:line="288" w:lineRule="auto"/>
        <w:ind w:left="0" w:right="882" w:firstLine="0"/>
        <w:rPr>
          <w:sz w:val="24"/>
        </w:rPr>
      </w:pPr>
      <w:r>
        <w:rPr>
          <w:sz w:val="24"/>
        </w:rPr>
        <w:t>обнаруживать модели геометрических фигур в окружающем мире; подбирать примеры, подтверждающие суждение, ответ;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ind w:left="886" w:firstLine="0"/>
        <w:rPr>
          <w:sz w:val="24"/>
        </w:rPr>
      </w:pPr>
      <w:r>
        <w:rPr>
          <w:sz w:val="24"/>
        </w:rPr>
        <w:t>составлять (дополнять) текстовую задачу;</w:t>
      </w:r>
    </w:p>
    <w:p w:rsidR="004A6E08" w:rsidRDefault="008125CC">
      <w:pPr>
        <w:pStyle w:val="a3"/>
        <w:numPr>
          <w:ilvl w:val="1"/>
          <w:numId w:val="4"/>
        </w:numPr>
        <w:tabs>
          <w:tab w:val="left" w:pos="887"/>
        </w:tabs>
        <w:spacing w:before="180"/>
        <w:ind w:left="886" w:firstLine="0"/>
        <w:rPr>
          <w:sz w:val="24"/>
        </w:rPr>
      </w:pPr>
      <w:r>
        <w:rPr>
          <w:sz w:val="24"/>
        </w:rPr>
        <w:t>проверять правильность вычислений.</w:t>
      </w:r>
    </w:p>
    <w:p w:rsidR="004A6E08" w:rsidRDefault="004A6E08">
      <w:pPr>
        <w:sectPr w:rsidR="004A6E08">
          <w:pgSz w:w="11900" w:h="16840" w:code="9"/>
          <w:pgMar w:top="500" w:right="540" w:bottom="280" w:left="560" w:header="720" w:footer="720" w:gutter="0"/>
          <w:cols w:space="720"/>
        </w:sectPr>
      </w:pPr>
    </w:p>
    <w:p w:rsidR="004A6E08" w:rsidRDefault="008125CC">
      <w:pPr>
        <w:spacing w:before="80"/>
        <w:ind w:left="106"/>
        <w:rPr>
          <w:b/>
          <w:sz w:val="19"/>
        </w:rPr>
      </w:pPr>
      <w:r>
        <w:rPr>
          <w:b/>
          <w:sz w:val="19"/>
        </w:rPr>
        <w:lastRenderedPageBreak/>
        <w:t>ТЕМАТИЧЕСКОЕ ПЛАНИРОВАНИЕ</w:t>
      </w:r>
    </w:p>
    <w:p w:rsidR="004A6E08" w:rsidRDefault="004A6E08">
      <w:pPr>
        <w:pStyle w:val="a6"/>
        <w:ind w:left="0"/>
        <w:rPr>
          <w:b/>
          <w:sz w:val="20"/>
        </w:rPr>
      </w:pPr>
    </w:p>
    <w:p w:rsidR="004A6E08" w:rsidRDefault="004A6E08">
      <w:pPr>
        <w:pStyle w:val="a6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33"/>
        </w:trPr>
        <w:tc>
          <w:tcPr>
            <w:tcW w:w="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264" w:lineRule="auto"/>
              <w:ind w:left="76" w:right="134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№ </w:t>
            </w:r>
            <w:proofErr w:type="gramStart"/>
            <w:r>
              <w:rPr>
                <w:b/>
                <w:sz w:val="15"/>
              </w:rPr>
              <w:t>п</w:t>
            </w:r>
            <w:proofErr w:type="gramEnd"/>
            <w:r>
              <w:rPr>
                <w:b/>
                <w:sz w:val="15"/>
              </w:rPr>
              <w:t>/п</w:t>
            </w:r>
          </w:p>
        </w:tc>
        <w:tc>
          <w:tcPr>
            <w:tcW w:w="48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разделов и тем программы</w:t>
            </w:r>
          </w:p>
        </w:tc>
        <w:tc>
          <w:tcPr>
            <w:tcW w:w="27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 часов</w:t>
            </w:r>
          </w:p>
        </w:tc>
        <w:tc>
          <w:tcPr>
            <w:tcW w:w="8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264" w:lineRule="auto"/>
              <w:ind w:left="75" w:right="44"/>
              <w:rPr>
                <w:b/>
                <w:sz w:val="15"/>
              </w:rPr>
            </w:pPr>
            <w:r>
              <w:rPr>
                <w:b/>
                <w:sz w:val="15"/>
              </w:rPr>
              <w:t>Дата изучения</w:t>
            </w:r>
          </w:p>
        </w:tc>
        <w:tc>
          <w:tcPr>
            <w:tcW w:w="41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z w:val="15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264" w:lineRule="auto"/>
              <w:ind w:left="74" w:right="302"/>
              <w:rPr>
                <w:b/>
                <w:sz w:val="15"/>
              </w:rPr>
            </w:pPr>
            <w:r>
              <w:rPr>
                <w:b/>
                <w:sz w:val="15"/>
              </w:rPr>
              <w:t>Виды, формы контроля</w:t>
            </w:r>
          </w:p>
        </w:tc>
        <w:tc>
          <w:tcPr>
            <w:tcW w:w="1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264" w:lineRule="auto"/>
              <w:ind w:left="73" w:right="55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 (цифровые) образовательные ресурсы</w:t>
            </w:r>
          </w:p>
        </w:tc>
      </w:tr>
      <w:tr w:rsidR="004A6E08">
        <w:trPr>
          <w:trHeight w:val="561"/>
        </w:trPr>
        <w:tc>
          <w:tcPr>
            <w:tcW w:w="4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88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264" w:lineRule="auto"/>
              <w:ind w:left="75" w:right="46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264" w:lineRule="auto"/>
              <w:ind w:left="75" w:right="47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 работы</w:t>
            </w: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13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</w:tr>
      <w:tr w:rsidR="004A6E08">
        <w:trPr>
          <w:trHeight w:val="333"/>
        </w:trPr>
        <w:tc>
          <w:tcPr>
            <w:tcW w:w="155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z w:val="15"/>
              </w:rPr>
              <w:t xml:space="preserve">Раздел 1. </w:t>
            </w:r>
            <w:r>
              <w:rPr>
                <w:b/>
                <w:sz w:val="15"/>
              </w:rPr>
              <w:t>Числа</w:t>
            </w:r>
          </w:p>
        </w:tc>
      </w:tr>
      <w:tr w:rsidR="004A6E08">
        <w:trPr>
          <w:trHeight w:val="25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Числа в пределах 100: чтение, запись, десятичный состав,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Устная и письменная работа с числами: чтение,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Электронное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сравнение.</w:t>
            </w: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составление, сравнение, изменение; счёт единицами,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 xml:space="preserve">приложение </w:t>
            </w:r>
            <w:proofErr w:type="gramStart"/>
            <w:r>
              <w:rPr>
                <w:sz w:val="15"/>
              </w:rPr>
              <w:t>к</w:t>
            </w:r>
            <w:proofErr w:type="gramEnd"/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двойками, тройками от заданного числа в порядке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учебнику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убывания/ возрастания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«Математика», 2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>),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авторы С.И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Волкова,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proofErr w:type="spellStart"/>
            <w:r>
              <w:rPr>
                <w:sz w:val="15"/>
              </w:rPr>
              <w:t>С.П.Максимова</w:t>
            </w:r>
            <w:proofErr w:type="spellEnd"/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единая коллекция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цифровых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образовательных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ре</w:t>
            </w:r>
          </w:p>
          <w:p w:rsidR="004A6E08" w:rsidRDefault="004A6E08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</w:p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proofErr w:type="spellStart"/>
            <w:proofErr w:type="gramStart"/>
            <w:r>
              <w:rPr>
                <w:sz w:val="15"/>
              </w:rPr>
              <w:t>сурсов</w:t>
            </w:r>
            <w:proofErr w:type="spellEnd"/>
            <w:r>
              <w:rPr>
                <w:sz w:val="15"/>
              </w:rPr>
              <w:t xml:space="preserve"> (или по</w:t>
            </w:r>
            <w:proofErr w:type="gramEnd"/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адресу: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267028">
            <w:pPr>
              <w:pStyle w:val="TableParagraph"/>
              <w:spacing w:before="1" w:line="156" w:lineRule="exact"/>
              <w:ind w:left="73"/>
              <w:rPr>
                <w:color w:val="0000FF"/>
                <w:sz w:val="15"/>
                <w:u w:val="single"/>
              </w:rPr>
            </w:pPr>
            <w:hyperlink r:id="rId7" w:history="1">
              <w:r w:rsidR="008125CC">
                <w:rPr>
                  <w:color w:val="0000FF"/>
                  <w:sz w:val="15"/>
                  <w:u w:val="single"/>
                </w:rPr>
                <w:t>http://school-</w:t>
              </w:r>
            </w:hyperlink>
          </w:p>
        </w:tc>
      </w:tr>
      <w:tr w:rsidR="004A6E08">
        <w:trPr>
          <w:trHeight w:val="259"/>
        </w:trPr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/>
              <w:ind w:left="73"/>
              <w:rPr>
                <w:sz w:val="15"/>
              </w:rPr>
            </w:pPr>
            <w:proofErr w:type="gramStart"/>
            <w:r>
              <w:rPr>
                <w:sz w:val="15"/>
              </w:rPr>
              <w:t>collection.edu.ru)</w:t>
            </w:r>
            <w:proofErr w:type="gramEnd"/>
          </w:p>
        </w:tc>
      </w:tr>
      <w:tr w:rsidR="004A6E08">
        <w:trPr>
          <w:trHeight w:val="25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Запись равенства, неравенства. Увеличение/уменьшение числа </w:t>
            </w:r>
            <w:proofErr w:type="gramStart"/>
            <w:r>
              <w:rPr>
                <w:b/>
                <w:sz w:val="15"/>
              </w:rPr>
              <w:t>на</w:t>
            </w:r>
            <w:proofErr w:type="gramEnd"/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Устная и письменная работа с числами: чтение,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74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Электронное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несколько единиц/десятков; разностное сравнение чисел.</w:t>
            </w: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составление, сравнение, изменение; счёт единицами,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работа;</w:t>
            </w: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 xml:space="preserve">приложение </w:t>
            </w:r>
            <w:proofErr w:type="gramStart"/>
            <w:r>
              <w:rPr>
                <w:sz w:val="15"/>
              </w:rPr>
              <w:t>к</w:t>
            </w:r>
            <w:proofErr w:type="gramEnd"/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двойками, тройками от заданного числа в порядке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учебнику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4"/>
              <w:rPr>
                <w:sz w:val="15"/>
              </w:rPr>
            </w:pPr>
            <w:r>
              <w:rPr>
                <w:sz w:val="15"/>
              </w:rPr>
              <w:t>убывания/ возрастания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«Математика», 2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>),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авторы С.И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Волкова,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proofErr w:type="spellStart"/>
            <w:r>
              <w:rPr>
                <w:sz w:val="15"/>
              </w:rPr>
              <w:t>С.П.Максимова</w:t>
            </w:r>
            <w:proofErr w:type="spellEnd"/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единая коллекция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цифровых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образовательных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proofErr w:type="gramStart"/>
            <w:r>
              <w:rPr>
                <w:sz w:val="15"/>
              </w:rPr>
              <w:t>ресурсов (или по</w:t>
            </w:r>
            <w:proofErr w:type="gramEnd"/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 w:line="156" w:lineRule="exact"/>
              <w:ind w:left="73"/>
              <w:rPr>
                <w:sz w:val="15"/>
              </w:rPr>
            </w:pPr>
            <w:r>
              <w:rPr>
                <w:sz w:val="15"/>
              </w:rPr>
              <w:t>адресу:</w:t>
            </w:r>
          </w:p>
        </w:tc>
      </w:tr>
      <w:tr w:rsidR="004A6E08">
        <w:trPr>
          <w:trHeight w:val="177"/>
        </w:trPr>
        <w:tc>
          <w:tcPr>
            <w:tcW w:w="46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0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267028">
            <w:pPr>
              <w:pStyle w:val="TableParagraph"/>
              <w:spacing w:before="1" w:line="156" w:lineRule="exact"/>
              <w:ind w:left="73"/>
              <w:rPr>
                <w:color w:val="0000FF"/>
                <w:sz w:val="15"/>
                <w:u w:val="single"/>
              </w:rPr>
            </w:pPr>
            <w:hyperlink r:id="rId8" w:history="1">
              <w:r w:rsidR="008125CC">
                <w:rPr>
                  <w:color w:val="0000FF"/>
                  <w:sz w:val="15"/>
                  <w:u w:val="single"/>
                </w:rPr>
                <w:t>http://school-</w:t>
              </w:r>
            </w:hyperlink>
          </w:p>
        </w:tc>
      </w:tr>
      <w:tr w:rsidR="004A6E08">
        <w:trPr>
          <w:trHeight w:val="259"/>
        </w:trPr>
        <w:tc>
          <w:tcPr>
            <w:tcW w:w="4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88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4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8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410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3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1"/>
              <w:ind w:left="73"/>
              <w:rPr>
                <w:sz w:val="15"/>
              </w:rPr>
            </w:pPr>
            <w:proofErr w:type="gramStart"/>
            <w:r>
              <w:rPr>
                <w:sz w:val="15"/>
              </w:rPr>
              <w:t>collection.edu.ru)</w:t>
            </w:r>
            <w:proofErr w:type="gramEnd"/>
          </w:p>
        </w:tc>
      </w:tr>
    </w:tbl>
    <w:p w:rsidR="004A6E08" w:rsidRDefault="004A6E08">
      <w:pPr>
        <w:sectPr w:rsidR="004A6E08">
          <w:pgSz w:w="16840" w:h="11900" w:orient="landscape" w:code="9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16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1.3.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Чётные и нечётные числа.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4"/>
              <w:rPr>
                <w:sz w:val="15"/>
              </w:rPr>
            </w:pPr>
            <w:r>
              <w:rPr>
                <w:sz w:val="15"/>
              </w:rPr>
              <w:t>Оформление математических записей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9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b/>
                <w:sz w:val="15"/>
              </w:rPr>
              <w:t>Представление числа в виде суммы разрядных слагаемых</w:t>
            </w:r>
            <w:r>
              <w:rPr>
                <w:sz w:val="15"/>
              </w:rPr>
              <w:t>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85"/>
              <w:rPr>
                <w:sz w:val="15"/>
              </w:rPr>
            </w:pPr>
            <w:r>
              <w:rPr>
                <w:sz w:val="15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</w:t>
            </w:r>
            <w:proofErr w:type="gramStart"/>
            <w:r>
              <w:rPr>
                <w:sz w:val="15"/>
              </w:rPr>
              <w:t>).;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0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58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Работа с математической терминологией (однозначное, двузначное, </w:t>
            </w:r>
            <w:proofErr w:type="gramStart"/>
            <w:r>
              <w:rPr>
                <w:b/>
                <w:sz w:val="15"/>
              </w:rPr>
              <w:t>чётное-нечётное</w:t>
            </w:r>
            <w:proofErr w:type="gramEnd"/>
            <w:r>
              <w:rPr>
                <w:b/>
                <w:sz w:val="15"/>
              </w:rPr>
              <w:t xml:space="preserve"> число; число и цифра; компоненты арифметического действия, их название)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85"/>
              <w:rPr>
                <w:sz w:val="15"/>
              </w:rPr>
            </w:pPr>
            <w:r>
              <w:rPr>
                <w:sz w:val="15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</w:t>
            </w:r>
            <w:proofErr w:type="gramStart"/>
            <w:r>
              <w:rPr>
                <w:sz w:val="15"/>
              </w:rPr>
              <w:t>).;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69"/>
              <w:rPr>
                <w:sz w:val="15"/>
              </w:rPr>
            </w:pPr>
            <w:r>
              <w:rPr>
                <w:sz w:val="15"/>
              </w:rPr>
              <w:t>Контрольная работа; Зачет; 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1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33"/>
        </w:trPr>
        <w:tc>
          <w:tcPr>
            <w:tcW w:w="5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Итого по разделу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96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A6E08">
        <w:trPr>
          <w:trHeight w:val="333"/>
        </w:trPr>
        <w:tc>
          <w:tcPr>
            <w:tcW w:w="155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z w:val="15"/>
              </w:rPr>
              <w:t xml:space="preserve">Раздел 2. </w:t>
            </w:r>
            <w:r>
              <w:rPr>
                <w:b/>
                <w:sz w:val="15"/>
              </w:rPr>
              <w:t>Величины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118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2.1.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58"/>
              <w:rPr>
                <w:b/>
                <w:sz w:val="15"/>
              </w:rPr>
            </w:pPr>
            <w:proofErr w:type="gramStart"/>
            <w:r>
              <w:rPr>
                <w:b/>
                <w:sz w:val="15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  <w:proofErr w:type="gramEnd"/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2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Соотношения между единицами величины (в пределах 100), решение практических задач.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4"/>
              <w:rPr>
                <w:sz w:val="15"/>
              </w:rPr>
            </w:pPr>
            <w:r>
              <w:rPr>
                <w:sz w:val="15"/>
              </w:rPr>
              <w:t>Обсуждение практических ситуаций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3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Измерение величин.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Различение единиц измерения одной и той же величины, установление между ними отношения (больше, меньше, равно), запись результата сравнения;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4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03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2.4.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Сравнение и упорядочение однородных величин.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85"/>
              <w:rPr>
                <w:sz w:val="15"/>
              </w:rPr>
            </w:pPr>
            <w:r>
              <w:rPr>
                <w:sz w:val="15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111"/>
              <w:rPr>
                <w:sz w:val="15"/>
              </w:rPr>
            </w:pPr>
            <w:r>
              <w:rPr>
                <w:sz w:val="15"/>
              </w:rPr>
              <w:t>Контрольная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5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33"/>
        </w:trPr>
        <w:tc>
          <w:tcPr>
            <w:tcW w:w="5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Итого по разделу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96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A6E08">
        <w:trPr>
          <w:trHeight w:val="333"/>
        </w:trPr>
        <w:tc>
          <w:tcPr>
            <w:tcW w:w="155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z w:val="15"/>
              </w:rPr>
              <w:t xml:space="preserve">Раздел 3. </w:t>
            </w:r>
            <w:r>
              <w:rPr>
                <w:b/>
                <w:sz w:val="15"/>
              </w:rPr>
              <w:t>Арифметические действия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58"/>
              <w:rPr>
                <w:b/>
                <w:sz w:val="15"/>
              </w:rPr>
            </w:pPr>
            <w:r>
              <w:rPr>
                <w:b/>
                <w:sz w:val="15"/>
              </w:rPr>
              <w:t>Устное сложение и вычитание чисел в пределах 100 без перехода и с переходом через разряд.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Упражнения: различение приёмов вычисления (устные и письменные). Выбор удобного способа выполнения действия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6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656"/>
              <w:rPr>
                <w:b/>
                <w:sz w:val="15"/>
              </w:rPr>
            </w:pPr>
            <w:r>
              <w:rPr>
                <w:b/>
                <w:sz w:val="15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Практическая деятельность: устные и письменные приёмы вычислений. Прикидка результата выполнения действия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7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15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3.3.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71"/>
              <w:rPr>
                <w:sz w:val="15"/>
              </w:rPr>
            </w:pPr>
            <w:r>
              <w:rPr>
                <w:sz w:val="15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</w:t>
            </w:r>
            <w:proofErr w:type="gramStart"/>
            <w:r>
              <w:rPr>
                <w:sz w:val="15"/>
              </w:rPr>
              <w:t>.).;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8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3.4.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71"/>
              <w:rPr>
                <w:sz w:val="15"/>
              </w:rPr>
            </w:pPr>
            <w:r>
              <w:rPr>
                <w:sz w:val="15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</w:t>
            </w:r>
            <w:proofErr w:type="gramStart"/>
            <w:r>
              <w:rPr>
                <w:sz w:val="15"/>
              </w:rPr>
              <w:t>.).;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19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3.5.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b/>
                <w:sz w:val="15"/>
              </w:rPr>
              <w:t>Названия компонентов действий умножения, деления</w:t>
            </w:r>
            <w:r>
              <w:rPr>
                <w:sz w:val="15"/>
              </w:rPr>
              <w:t>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71"/>
              <w:rPr>
                <w:sz w:val="15"/>
              </w:rPr>
            </w:pPr>
            <w:r>
              <w:rPr>
                <w:sz w:val="15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</w:t>
            </w:r>
            <w:proofErr w:type="gramStart"/>
            <w:r>
              <w:rPr>
                <w:sz w:val="15"/>
              </w:rPr>
              <w:t>.).;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0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15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3.6.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743"/>
              <w:rPr>
                <w:b/>
                <w:sz w:val="15"/>
              </w:rPr>
            </w:pPr>
            <w:r>
              <w:rPr>
                <w:b/>
                <w:sz w:val="15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7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85"/>
              <w:rPr>
                <w:sz w:val="15"/>
              </w:rPr>
            </w:pPr>
            <w:r>
              <w:rPr>
                <w:sz w:val="15"/>
              </w:rPr>
              <w:t>Учебный диалог: участие в обсуждении возможных ошибок в выполнении арифметических действий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1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3.7.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Умножение на 1, на 0 (по правилу).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354"/>
              <w:rPr>
                <w:sz w:val="15"/>
              </w:rPr>
            </w:pPr>
            <w:r>
              <w:rPr>
                <w:sz w:val="15"/>
              </w:rPr>
              <w:t>Пропедевтика исследовательской работы: выполнение задания разными способами (вычисления с использованием переместительного, сочетательного свойств сложения)</w:t>
            </w:r>
            <w:proofErr w:type="gramStart"/>
            <w:r>
              <w:rPr>
                <w:sz w:val="15"/>
              </w:rPr>
              <w:t>.О</w:t>
            </w:r>
            <w:proofErr w:type="gramEnd"/>
            <w:r>
              <w:rPr>
                <w:sz w:val="15"/>
              </w:rPr>
              <w:t>бъяснение с помощью модели приёмов нахождения суммы, разности. Использование правил (умножения на 0, на 1) при вычислении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2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3.8.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Переместительное свойство умножения.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354"/>
              <w:rPr>
                <w:sz w:val="15"/>
              </w:rPr>
            </w:pPr>
            <w:r>
              <w:rPr>
                <w:sz w:val="15"/>
              </w:rPr>
              <w:t>Пропедевтика исследовательской работы: выполнение задания разными способами (вычисления с использованием переместительного, сочетательного свойств сложения)</w:t>
            </w:r>
            <w:proofErr w:type="gramStart"/>
            <w:r>
              <w:rPr>
                <w:sz w:val="15"/>
              </w:rPr>
              <w:t>.О</w:t>
            </w:r>
            <w:proofErr w:type="gramEnd"/>
            <w:r>
              <w:rPr>
                <w:sz w:val="15"/>
              </w:rPr>
              <w:t>бъяснение с помощью модели приёмов нахождения суммы, разности. Использование правил (умножения на 0, на 1) при вычислении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3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130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3.9.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Взаимосвязь компонентов и результата действия умножения, действия деления.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354"/>
              <w:rPr>
                <w:sz w:val="15"/>
              </w:rPr>
            </w:pPr>
            <w:r>
              <w:rPr>
                <w:sz w:val="15"/>
              </w:rPr>
              <w:t>Пропедевтика исследовательской работы: выполнение задания разными способами (вычисления с использованием переместительного, сочетательного свойств сложения)</w:t>
            </w:r>
            <w:proofErr w:type="gramStart"/>
            <w:r>
              <w:rPr>
                <w:sz w:val="15"/>
              </w:rPr>
              <w:t>.О</w:t>
            </w:r>
            <w:proofErr w:type="gramEnd"/>
            <w:r>
              <w:rPr>
                <w:sz w:val="15"/>
              </w:rPr>
              <w:t>бъяснение с помощью модели приёмов нахождения суммы, разности. Использование правил (умножения на 0, на 1) при вычислении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4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sz w:val="15"/>
              </w:rPr>
              <w:t>3.10.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906"/>
              <w:rPr>
                <w:b/>
                <w:sz w:val="15"/>
              </w:rPr>
            </w:pPr>
            <w:r>
              <w:rPr>
                <w:b/>
                <w:sz w:val="15"/>
              </w:rPr>
              <w:t>Неизвестный компонент действия сложения, действия вычитания; его нахождение.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Установление соответствия между математическим выражением и его текстовым описанием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5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sz w:val="15"/>
              </w:rPr>
              <w:t>3.11.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85"/>
              <w:rPr>
                <w:sz w:val="15"/>
              </w:rPr>
            </w:pPr>
            <w:r>
              <w:rPr>
                <w:sz w:val="15"/>
              </w:rPr>
              <w:t>Работа в группах: приведение примеров, 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 разных числовых выражений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6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5" w:right="79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3.12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Вычитание суммы из числа, числа из суммы.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7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8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sz w:val="15"/>
              </w:rPr>
              <w:t>3.13.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Вычисление суммы, разности удобным способом.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208"/>
              <w:rPr>
                <w:sz w:val="15"/>
              </w:rPr>
            </w:pPr>
            <w:r>
              <w:rPr>
                <w:sz w:val="15"/>
              </w:rPr>
              <w:t>Пропедевтика исследовательской работы: рациональные приёмы вычислений;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111"/>
              <w:rPr>
                <w:sz w:val="15"/>
              </w:rPr>
            </w:pPr>
            <w:r>
              <w:rPr>
                <w:sz w:val="15"/>
              </w:rPr>
              <w:t>Контрольная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8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33"/>
        </w:trPr>
        <w:tc>
          <w:tcPr>
            <w:tcW w:w="5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Итого по разделу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96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A6E08">
        <w:trPr>
          <w:trHeight w:val="333"/>
        </w:trPr>
        <w:tc>
          <w:tcPr>
            <w:tcW w:w="155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z w:val="15"/>
              </w:rPr>
              <w:t xml:space="preserve">Раздел 4. </w:t>
            </w:r>
            <w:r>
              <w:rPr>
                <w:b/>
                <w:sz w:val="15"/>
              </w:rPr>
              <w:t>Текстовые задачи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17" w:right="80"/>
              <w:jc w:val="center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Чтение, представление текста задачи в виде рисунка, схемы или другой модели.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358"/>
              <w:rPr>
                <w:sz w:val="15"/>
              </w:rPr>
            </w:pPr>
            <w:r>
              <w:rPr>
                <w:sz w:val="15"/>
              </w:rPr>
              <w:t>Чтение текста задачи с учётом предлагаемого задания: найти условие и вопрос задачи. Сравнение различных текстов, ответ на вопрос: является ли текст задачей?;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29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4.2.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58"/>
              <w:rPr>
                <w:b/>
                <w:sz w:val="15"/>
              </w:rPr>
            </w:pPr>
            <w:r>
              <w:rPr>
                <w:b/>
                <w:sz w:val="15"/>
              </w:rPr>
              <w:t>План решения задачи в два действия, выбор соответствующих плану арифметических действий. Запись решения и ответа задачи.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85"/>
              <w:rPr>
                <w:sz w:val="15"/>
              </w:rPr>
            </w:pPr>
            <w:r>
              <w:rPr>
                <w:sz w:val="15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0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178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4.3.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327"/>
              <w:rPr>
                <w:b/>
                <w:sz w:val="15"/>
              </w:rPr>
            </w:pPr>
            <w:r>
              <w:rPr>
                <w:b/>
                <w:sz w:val="15"/>
              </w:rPr>
              <w:t>Решение текстовых задач на применение смысла арифметического действия (сложение, вычитание, умножение, деление).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Работа в парах/группах. Составление задач с заданным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1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4.4.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Расчётные задачи на увеличение/ уменьшение величины на несколько единиц/ в несколько раз.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85"/>
              <w:rPr>
                <w:sz w:val="15"/>
              </w:rPr>
            </w:pPr>
            <w:r>
              <w:rPr>
                <w:sz w:val="15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2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4.5.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516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85"/>
              <w:rPr>
                <w:sz w:val="15"/>
              </w:rPr>
            </w:pPr>
            <w:r>
              <w:rPr>
                <w:sz w:val="15"/>
              </w:rPr>
              <w:t>Контроль и самоконтроль при решении задач. Анализ образцов записи решения задачи по действиям и с помощью числового выражения;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3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33"/>
        </w:trPr>
        <w:tc>
          <w:tcPr>
            <w:tcW w:w="5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Итого по разделу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96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A6E08">
        <w:trPr>
          <w:trHeight w:val="333"/>
        </w:trPr>
        <w:tc>
          <w:tcPr>
            <w:tcW w:w="155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z w:val="15"/>
              </w:rPr>
              <w:t xml:space="preserve">Раздел 5. </w:t>
            </w:r>
            <w:r>
              <w:rPr>
                <w:b/>
                <w:sz w:val="15"/>
              </w:rPr>
              <w:t>Пространственные отношения и геометрические фигуры</w:t>
            </w:r>
          </w:p>
        </w:tc>
      </w:tr>
      <w:tr w:rsidR="004A6E08">
        <w:trPr>
          <w:trHeight w:val="310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5.1.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Распознавание и изображение геометрических фигур: точка, прямая, прямой угол, ломаная, многоугольник.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Игровые упражнения: «Опиши фигуру», «Нарисуй фигуру по инструкции», «Найди модели фигур в окружающем» и т.п.;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4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5.2.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Построение отрезка заданной длины с помощью линейки.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Измерение расстояний с использованием заданных или самостоятельно выбранных единиц</w:t>
            </w:r>
            <w:proofErr w:type="gramStart"/>
            <w:r>
              <w:rPr>
                <w:sz w:val="15"/>
              </w:rPr>
              <w:t>. 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5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5.3.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Изображение на клетчатой бумаге прямоугольника с заданными длинами сторон, квадрата с заданной длиной стороны.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 xml:space="preserve">Изображение </w:t>
            </w:r>
            <w:proofErr w:type="gramStart"/>
            <w:r>
              <w:rPr>
                <w:sz w:val="15"/>
              </w:rPr>
              <w:t>ломаных</w:t>
            </w:r>
            <w:proofErr w:type="gramEnd"/>
            <w:r>
              <w:rPr>
                <w:sz w:val="15"/>
              </w:rPr>
              <w:t xml:space="preserve"> с помощью линейки и от руки, на нелинованной и клетчатой бумаге.;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6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5.4.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 xml:space="preserve">Длина </w:t>
            </w:r>
            <w:proofErr w:type="gramStart"/>
            <w:r>
              <w:rPr>
                <w:b/>
                <w:sz w:val="15"/>
              </w:rPr>
              <w:t>ломаной</w:t>
            </w:r>
            <w:proofErr w:type="gramEnd"/>
            <w:r>
              <w:rPr>
                <w:b/>
                <w:sz w:val="15"/>
              </w:rPr>
              <w:t>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Практические работы: определение размеров геометрических фигур на глаз, с помощью измерительных инструментов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7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5.5.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Измерение периметра данного/ изображённого прямоугольника (квадрата), запись результата измерения в сантиметрах.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Построение и обозначение прямоугольника с заданными длинами сторон на клетчатой бумаге;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8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5.6.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Точка, конец отрезка, вершина многоугольника. Обозначение точки буквой латинского алфавита.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Построение и обозначение прямоугольника с заданными длинами сторон на клетчатой бумаге;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39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33"/>
        </w:trPr>
        <w:tc>
          <w:tcPr>
            <w:tcW w:w="5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Итого по разделу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96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A6E08">
        <w:trPr>
          <w:trHeight w:val="333"/>
        </w:trPr>
        <w:tc>
          <w:tcPr>
            <w:tcW w:w="1550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z w:val="15"/>
              </w:rPr>
              <w:t xml:space="preserve">Раздел 6. </w:t>
            </w:r>
            <w:r>
              <w:rPr>
                <w:b/>
                <w:sz w:val="15"/>
              </w:rPr>
              <w:t>Математическая информация</w:t>
            </w:r>
          </w:p>
        </w:tc>
      </w:tr>
      <w:tr w:rsidR="004A6E08">
        <w:trPr>
          <w:trHeight w:val="3034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6.1.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58"/>
              <w:rPr>
                <w:b/>
                <w:sz w:val="15"/>
              </w:rPr>
            </w:pPr>
            <w:r>
              <w:rPr>
                <w:b/>
                <w:sz w:val="15"/>
              </w:rPr>
              <w:t>Нахождение, формулирование одного-двух общих признаков набора математических объектов: чисел, величин, геометрических фигур.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Наблюдение закономерности в составлении ряда чисел (величин, геометрических фигур), формулирование правила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0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6.2.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Классификация объектов по заданному или самостоятельно установленному основанию.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462"/>
              <w:rPr>
                <w:sz w:val="15"/>
              </w:rPr>
            </w:pPr>
            <w:r>
              <w:rPr>
                <w:sz w:val="15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</w:t>
            </w:r>
            <w:proofErr w:type="gramStart"/>
            <w:r>
              <w:rPr>
                <w:sz w:val="15"/>
              </w:rPr>
              <w:t>. 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1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6.3.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255"/>
              <w:rPr>
                <w:b/>
                <w:sz w:val="15"/>
              </w:rPr>
            </w:pPr>
            <w:r>
              <w:rPr>
                <w:b/>
                <w:sz w:val="15"/>
              </w:rPr>
              <w:t>Закономерность в ряду чисел, геометрических фигур,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336"/>
              <w:jc w:val="both"/>
              <w:rPr>
                <w:sz w:val="15"/>
              </w:rPr>
            </w:pPr>
            <w:r>
              <w:rPr>
                <w:sz w:val="15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2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166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6.4.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443"/>
              <w:rPr>
                <w:b/>
                <w:sz w:val="15"/>
              </w:rPr>
            </w:pPr>
            <w:proofErr w:type="gramStart"/>
            <w:r>
              <w:rPr>
                <w:b/>
                <w:sz w:val="15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      </w:r>
            <w:proofErr w:type="gramEnd"/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462"/>
              <w:rPr>
                <w:sz w:val="15"/>
              </w:rPr>
            </w:pPr>
            <w:r>
              <w:rPr>
                <w:sz w:val="15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</w:t>
            </w:r>
            <w:proofErr w:type="gramStart"/>
            <w:r>
              <w:rPr>
                <w:sz w:val="15"/>
              </w:rPr>
              <w:t>. 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3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6.5.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Конструирование утверждений с использованием слов «каждый»,</w:t>
            </w:r>
          </w:p>
          <w:p w:rsidR="004A6E08" w:rsidRDefault="008125CC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«все».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Работа с информацией: анализ информации, предста</w:t>
            </w:r>
            <w:proofErr w:type="gramStart"/>
            <w:r>
              <w:rPr>
                <w:sz w:val="15"/>
              </w:rPr>
              <w:t>в-</w:t>
            </w:r>
            <w:proofErr w:type="gramEnd"/>
            <w:r>
              <w:rPr>
                <w:sz w:val="15"/>
              </w:rPr>
              <w:t xml:space="preserve"> ленной на рисунке и в тексте задания.;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4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6.6.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пр.); внесение данных в таблицу.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85"/>
              <w:rPr>
                <w:sz w:val="15"/>
              </w:rPr>
            </w:pPr>
            <w:r>
              <w:rPr>
                <w:sz w:val="15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</w:t>
            </w:r>
          </w:p>
          <w:p w:rsidR="004A6E08" w:rsidRDefault="008125CC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z w:val="15"/>
              </w:rPr>
              <w:t>Составление вопросов по таблице</w:t>
            </w:r>
            <w:proofErr w:type="gramStart"/>
            <w:r>
              <w:rPr>
                <w:sz w:val="15"/>
              </w:rPr>
              <w:t>.;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5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6.7.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Дополнение моделей (схем, изображений) готовыми числовыми данными.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Работа с информацией: анализ информации, предста</w:t>
            </w:r>
            <w:proofErr w:type="gramStart"/>
            <w:r>
              <w:rPr>
                <w:sz w:val="15"/>
              </w:rPr>
              <w:t>в-</w:t>
            </w:r>
            <w:proofErr w:type="gramEnd"/>
            <w:r>
              <w:rPr>
                <w:sz w:val="15"/>
              </w:rPr>
              <w:t xml:space="preserve"> ленной на рисунке и в тексте задания.;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6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6.8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Работа в парах: составление утверждения на основе информации, представленной в наглядном виде;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7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87"/>
        <w:gridCol w:w="529"/>
        <w:gridCol w:w="1105"/>
        <w:gridCol w:w="1141"/>
        <w:gridCol w:w="805"/>
        <w:gridCol w:w="4107"/>
        <w:gridCol w:w="1081"/>
        <w:gridCol w:w="1381"/>
      </w:tblGrid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lastRenderedPageBreak/>
              <w:t>6.9.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6" w:right="58"/>
              <w:rPr>
                <w:b/>
                <w:sz w:val="15"/>
              </w:rPr>
            </w:pPr>
            <w:r>
              <w:rPr>
                <w:b/>
                <w:sz w:val="15"/>
              </w:rPr>
              <w:t>Алгоритмы (приёмы, правила) устных и письменных вычислений, измерений и построения геометрических фигур.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462"/>
              <w:rPr>
                <w:sz w:val="15"/>
              </w:rPr>
            </w:pPr>
            <w:r>
              <w:rPr>
                <w:sz w:val="15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</w:t>
            </w:r>
            <w:proofErr w:type="gramStart"/>
            <w:r>
              <w:rPr>
                <w:sz w:val="15"/>
              </w:rPr>
              <w:t>. ;</w:t>
            </w:r>
            <w:proofErr w:type="gramEnd"/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8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3022"/>
        </w:trPr>
        <w:tc>
          <w:tcPr>
            <w:tcW w:w="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6.10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Правила работы с электронными средствами обучения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41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/>
              <w:rPr>
                <w:sz w:val="15"/>
              </w:rPr>
            </w:pPr>
            <w:r>
              <w:rPr>
                <w:sz w:val="15"/>
              </w:rPr>
              <w:t>Обсуждение правил работы с электронными средствами обучения;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4" w:right="54"/>
              <w:rPr>
                <w:sz w:val="15"/>
              </w:rPr>
            </w:pPr>
            <w:r>
              <w:rPr>
                <w:sz w:val="15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64" w:lineRule="auto"/>
              <w:ind w:left="73" w:right="346"/>
              <w:rPr>
                <w:sz w:val="15"/>
              </w:rPr>
            </w:pPr>
            <w:r>
              <w:rPr>
                <w:sz w:val="15"/>
              </w:rPr>
              <w:t>Электронное приложение к учебнику</w:t>
            </w:r>
          </w:p>
          <w:p w:rsidR="004A6E08" w:rsidRDefault="008125CC">
            <w:pPr>
              <w:pStyle w:val="TableParagraph"/>
              <w:spacing w:before="2" w:line="264" w:lineRule="auto"/>
              <w:ind w:left="73" w:right="101"/>
              <w:rPr>
                <w:sz w:val="15"/>
              </w:rPr>
            </w:pPr>
            <w:r>
              <w:rPr>
                <w:sz w:val="15"/>
              </w:rPr>
              <w:t>«Математика», 2 класс (Диск С</w:t>
            </w:r>
            <w:proofErr w:type="gramStart"/>
            <w:r>
              <w:rPr>
                <w:sz w:val="15"/>
              </w:rPr>
              <w:t>D</w:t>
            </w:r>
            <w:proofErr w:type="gramEnd"/>
            <w:r>
              <w:rPr>
                <w:sz w:val="15"/>
              </w:rPr>
              <w:t xml:space="preserve">), авторы С.И Волкова, </w:t>
            </w:r>
            <w:proofErr w:type="spellStart"/>
            <w:r>
              <w:rPr>
                <w:sz w:val="15"/>
              </w:rPr>
              <w:t>С.П.Максимова</w:t>
            </w:r>
            <w:proofErr w:type="spellEnd"/>
            <w:r>
              <w:rPr>
                <w:sz w:val="15"/>
              </w:rPr>
              <w:t xml:space="preserve"> единая коллекция цифровых образовательных ресурсов (или по адресу: </w:t>
            </w:r>
            <w:hyperlink r:id="rId49" w:history="1">
              <w:r>
                <w:rPr>
                  <w:color w:val="0000FF"/>
                  <w:sz w:val="15"/>
                  <w:u w:val="single"/>
                </w:rPr>
                <w:t>http://school-</w:t>
              </w:r>
            </w:hyperlink>
            <w:r>
              <w:rPr>
                <w:sz w:val="15"/>
              </w:rPr>
              <w:t xml:space="preserve"> collection.edu.ru)</w:t>
            </w:r>
          </w:p>
        </w:tc>
      </w:tr>
      <w:tr w:rsidR="004A6E08">
        <w:trPr>
          <w:trHeight w:val="405"/>
        </w:trPr>
        <w:tc>
          <w:tcPr>
            <w:tcW w:w="5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96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A6E08">
        <w:trPr>
          <w:trHeight w:val="333"/>
        </w:trPr>
        <w:tc>
          <w:tcPr>
            <w:tcW w:w="5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Резервное время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96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4A6E08">
        <w:trPr>
          <w:trHeight w:val="333"/>
        </w:trPr>
        <w:tc>
          <w:tcPr>
            <w:tcW w:w="5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ОБЩЕЕ КОЛИЧЕСТВО ЧАСОВ ПО ПРОГРАММЕ</w:t>
            </w:r>
          </w:p>
        </w:tc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6"/>
              <w:rPr>
                <w:sz w:val="15"/>
              </w:rPr>
            </w:pPr>
            <w:r>
              <w:rPr>
                <w:sz w:val="15"/>
              </w:rPr>
              <w:t>136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75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737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4A6E08" w:rsidRDefault="004A6E08">
      <w:pPr>
        <w:sectPr w:rsidR="004A6E08">
          <w:pgSz w:w="16840" w:h="11900" w:orient="landscape" w:code="9"/>
          <w:pgMar w:top="580" w:right="540" w:bottom="280" w:left="560" w:header="720" w:footer="720" w:gutter="0"/>
          <w:cols w:space="720"/>
        </w:sectPr>
      </w:pPr>
    </w:p>
    <w:p w:rsidR="004A6E08" w:rsidRDefault="004A6E08">
      <w:pPr>
        <w:pStyle w:val="10"/>
        <w:spacing w:before="66"/>
      </w:pPr>
    </w:p>
    <w:p w:rsidR="004A6E08" w:rsidRDefault="004A6E08">
      <w:pPr>
        <w:pStyle w:val="10"/>
        <w:spacing w:before="66"/>
      </w:pPr>
    </w:p>
    <w:p w:rsidR="004A6E08" w:rsidRDefault="004A6E08">
      <w:pPr>
        <w:pStyle w:val="10"/>
        <w:spacing w:before="66"/>
      </w:pPr>
    </w:p>
    <w:p w:rsidR="004A6E08" w:rsidRDefault="004A6E08">
      <w:pPr>
        <w:pStyle w:val="10"/>
        <w:spacing w:before="66"/>
      </w:pPr>
    </w:p>
    <w:p w:rsidR="004A6E08" w:rsidRDefault="008125CC">
      <w:pPr>
        <w:pStyle w:val="10"/>
      </w:pPr>
      <w:r>
        <w:t>ПОУРОЧНОЕ ПЛАНИРОВАНИЕ</w:t>
      </w:r>
    </w:p>
    <w:p w:rsidR="004A6E08" w:rsidRDefault="004A6E08">
      <w:pPr>
        <w:pStyle w:val="a6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4A6E08">
        <w:trPr>
          <w:trHeight w:val="477"/>
        </w:trPr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 изучения</w:t>
            </w:r>
          </w:p>
        </w:tc>
        <w:tc>
          <w:tcPr>
            <w:tcW w:w="1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 контроля</w:t>
            </w:r>
          </w:p>
        </w:tc>
      </w:tr>
      <w:tr w:rsidR="004A6E08">
        <w:trPr>
          <w:trHeight w:val="813"/>
        </w:trPr>
        <w:tc>
          <w:tcPr>
            <w:tcW w:w="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32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5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7" w:right="5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1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  <w:tc>
          <w:tcPr>
            <w:tcW w:w="1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/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7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Числа. Числа в пределах 100: чтение, запись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7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Числа. Числа в пределах 100: сравнение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133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Числа. Числа в пределах 100: десятичный состав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133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Числа. Запись равенства, неравенства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Числа. Увеличение числа на несколько единиц/десятков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Числа. Уменьшение числа на несколько единиц/десятков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4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Числа. Разностное сравнение чисел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4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Числа. Чётные и нечётные числа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Числа. Представление числа в виде суммы разрядных слагаемых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</w:tbl>
    <w:p w:rsidR="004A6E08" w:rsidRDefault="008125CC">
      <w:pPr>
        <w:spacing w:line="288" w:lineRule="auto"/>
        <w:rPr>
          <w:sz w:val="24"/>
        </w:rPr>
      </w:pPr>
      <w:r>
        <w:rPr>
          <w:sz w:val="24"/>
        </w:rPr>
        <w:t>0</w:t>
      </w:r>
    </w:p>
    <w:p w:rsidR="004A6E08" w:rsidRDefault="004A6E08">
      <w:pPr>
        <w:sectPr w:rsidR="004A6E08">
          <w:pgSz w:w="11900" w:h="16840" w:code="9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Числа. Работа с математической терминологией (однозначное, двузначное, </w:t>
            </w:r>
            <w:proofErr w:type="gramStart"/>
            <w:r>
              <w:rPr>
                <w:shd w:val="clear" w:color="auto" w:fill="F7F5F5"/>
              </w:rPr>
              <w:t>чётное-нечётное</w:t>
            </w:r>
            <w:proofErr w:type="gramEnd"/>
            <w:r>
              <w:rPr>
                <w:shd w:val="clear" w:color="auto" w:fill="F7F5F5"/>
              </w:rPr>
              <w:t xml:space="preserve"> число; число и цифра; компоненты арифметического действия, их название)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6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4A6E08">
        <w:trPr>
          <w:trHeight w:val="282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72" w:lineRule="exact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Работа с величинами: сравнение по массе (единица массы — килограмм)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82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72" w:lineRule="exact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Работа с величинами: измерение длины (единица длины — метр)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82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72" w:lineRule="exact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Работа с величинами: измерение длины (единица длины — миллиметр)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56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Величины. </w:t>
            </w:r>
            <w:proofErr w:type="gramStart"/>
            <w:r>
              <w:rPr>
                <w:shd w:val="clear" w:color="auto" w:fill="F7F5F5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56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Работа с величинами: измерение времени (единицы времени — час, минута)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Работа с величинами: измерение времени (единицы времени — час, минута). Единицы времени - час, минута, секунда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2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Работа с величинами: измерение времени (единицы времени — час, минута). Определение времени по часам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</w:tbl>
    <w:p w:rsidR="004A6E08" w:rsidRDefault="004A6E08">
      <w:pPr>
        <w:sectPr w:rsidR="004A6E08">
          <w:pgSz w:w="11900" w:h="16840" w:code="9"/>
          <w:pgMar w:top="560" w:right="560" w:bottom="280" w:left="560" w:header="720" w:footer="720" w:gutter="0"/>
          <w:cols w:space="720"/>
        </w:sectPr>
      </w:pPr>
    </w:p>
    <w:p w:rsidR="004A6E08" w:rsidRDefault="008125CC">
      <w:pPr>
        <w:pStyle w:val="a6"/>
        <w:spacing w:line="20" w:lineRule="exact"/>
        <w:ind w:left="106"/>
        <w:rPr>
          <w:sz w:val="2"/>
        </w:rPr>
      </w:pPr>
      <w:r>
        <w:lastRenderedPageBreak/>
        <w:br w:type="page"/>
      </w:r>
    </w:p>
    <w:p w:rsidR="004A6E08" w:rsidRDefault="004A6E08">
      <w:pPr>
        <w:pStyle w:val="a6"/>
        <w:ind w:left="0"/>
        <w:rPr>
          <w:b/>
          <w:sz w:val="20"/>
        </w:rPr>
      </w:pPr>
    </w:p>
    <w:p w:rsidR="004A6E08" w:rsidRDefault="004A6E08">
      <w:pPr>
        <w:pStyle w:val="a6"/>
        <w:ind w:left="0"/>
        <w:rPr>
          <w:b/>
          <w:sz w:val="20"/>
        </w:rPr>
      </w:pPr>
    </w:p>
    <w:p w:rsidR="004A6E08" w:rsidRDefault="004A6E08">
      <w:pPr>
        <w:pStyle w:val="a6"/>
        <w:ind w:left="0"/>
        <w:rPr>
          <w:b/>
          <w:sz w:val="20"/>
        </w:rPr>
      </w:pPr>
    </w:p>
    <w:p w:rsidR="004A6E08" w:rsidRDefault="004A6E08">
      <w:pPr>
        <w:pStyle w:val="a6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Работа с величинами. Сравнение предметов по стоимости (единицы стоимости - рубль, копейка)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2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Соотношения между единицами величины (в пределах 100)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2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Решение практических задач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2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Величины. Измерение величин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142"/>
              <w:rPr>
                <w:sz w:val="24"/>
              </w:rPr>
            </w:pPr>
            <w:r>
              <w:rPr>
                <w:sz w:val="24"/>
              </w:rPr>
              <w:t>Практическое задание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0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Устное сложение и вычитание чисел в пределах 100 без перехода и с переходом через разряд. Сложение и вычитание вида 40 + 5, 45 – 5, 45 – 40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0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Устное сложение и вычитание чисел в пределах 100 без перехода и с переходом через разряд. Приёмы вычислений для случаев вида 46 + 2, 46 + 20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0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Устное сложение и вычитание чисел в пределах 100 без перехода и с переходом через разряд. Приёмы вычислений для случаев вида 46 ‒ 2, 46 ‒ 20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0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Устное сложение и вычитание чисел в пределах 100 без перехода и с переходом через разряд. Приёмы вычислений для случаев вида 46 + 4, 50 ‒ 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4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Устное сложение и вычитание чисел в пределах 100 без перехода и с переходом через разряд. Приёмы вычислений для случаев вида 80 ‒ 23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4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Устное сложение и вычитание чисел в пределах 100 без перехода и с переходом через разряд. Приёмы вычислений для случаев вида 46 + 8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4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Устное сложение и вычитание чисел в пределах 100 без перехода и с переходом через разряд. Приёмы вычислений для случаев вида 64 ‒ 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4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Письменное сложение и вычитание чисел в пределах 100. Сложение вида 35 + 43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4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Письменное сложение и вычитание чисел в пределах 100. Вычитание вида 85 – 24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2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Письменное сложение и вычитание чисел в пределах 100. Сложение вида 52 + 38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2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Письменное сложение и вычитание чисел в пределах 100. Сложение вида 43 + 37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2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Письменное сложение и вычитание чисел в пределах 100. Вычитания вида 46 +4, 50 – 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34.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2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Письменное сложение и вычитание чисел в пределах 100. Вычитание вида 60 – 36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35.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2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Письменное сложение и вычитание чисел в пределах 100. Вычитание вида 58 - 29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36.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19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Письменное сложение и вычитание чисел в пределах 100. Вычитание вида 45 – 18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37.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19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Переместительное свойство сложения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38.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19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Сочетательное свойство сложения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39.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19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 Арифметические действия. Переместительное, сочетательное свойства сложения, их применение для вычислений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0,5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Практическое задание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40.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88" w:lineRule="auto"/>
              <w:ind w:right="19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Взаимосвязь компонентов и результата действия сложения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41.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74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Неизвестный компонент действия сложения, его нахождение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42.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74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Взаимосвязь компонентов и результата действия вычитания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43.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8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Неизвестный компонент действия вычитания, его нахождение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44.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89" w:firstLine="6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Проверка результата вычисления (реальность ответа, обратное действие). Проверка сложения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45.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8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Проверка результата вычисления (реальность ответа, обратное действие). Проверка вычитания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46.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8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Действия умножения и деления чисел. Конкретный смысл арифметического действия умножения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47.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8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Действия умножения и деления чисел. Конкретный смысл арифметического действия деления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48.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8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Взаимосвязь сложения и умножения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49.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8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Иллюстрация умножения с помощью предметной модели сюжетной ситуации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50.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9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Названия компонентов действий умножения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51.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3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Названия компонентов действий деления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52.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3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Умножение числа 2 и на 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53.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2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Деление на 2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54.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2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Умножение числа 3 и на 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55.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2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Деление на 3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0,5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56.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9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Умножение числа 4 и на 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57.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9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Деление на 4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0,5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58.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9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Умножение числа 5 и на 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59.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Деление на 5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0,5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60.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Умножение числа 6 и на 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61.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Деление на 6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0,5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62.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Умножение числа 7 и на 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63.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Деление на 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0,5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64.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Умножение числа 8 и на 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65.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Деление на 8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 xml:space="preserve">0,5 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66.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Умножение числа 9 и на 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67.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Табличное умножение в пределах 50. Деление на 9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68.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Табличные случаи умножения, деления при вычислениях и решении задач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69.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Умножение на 1, на 0 (по правилу)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70.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Переместительное свойство умножения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71.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Взаимосвязь компонентов и результата действия умножения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72.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Взаимосвязь компонентов и результата действия умножения. Нахождение неизвестного компонента действия умножение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73.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Взаимосвязь компонентов и результата действия деления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50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74.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Взаимосвязь компонентов и результата действия деления. Нахождение неизвестного компонента действия умножение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75.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24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Числовое выражение: чтение, запись, вычисление значения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76.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24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Порядок выполнения действий в числовом выражении, содержащем действия сложения и вычитания (без скобок) в пределах 100 (не более трёх действий); нахождение его значения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77.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24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Порядок выполнения действий в числовом выражении, содержащем действия сложения и вычитания (со скобками) в пределах 100 (не более трёх действий); нахождение его значения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78.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5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Арифметические действия. Вычисление суммы, разности удобным способом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79.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5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Текстовые задачи. Чтение, представление текста задачи в виде рисунка, схемы или другой </w:t>
            </w:r>
            <w:r>
              <w:rPr>
                <w:shd w:val="clear" w:color="auto" w:fill="F7F5F5"/>
              </w:rPr>
              <w:lastRenderedPageBreak/>
              <w:t>модели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lastRenderedPageBreak/>
              <w:t>Письменный контроль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80.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8"/>
              <w:jc w:val="bot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Чтение, представление текста задачи в виде рисунка, схемы или другой модели. Составление моделей для задач в два действия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81.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8"/>
              <w:jc w:val="bot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82.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1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План решения задачи в два действия, выбор соответствующих плану арифметических действий. Решение задач в два действия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83.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1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Запись решения и ответа задачи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84.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91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85.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91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86.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91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Расчётные задачи на увеличение/уменьшение величины на несколько единиц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</w:tbl>
    <w:p w:rsidR="004A6E08" w:rsidRDefault="004A6E08">
      <w:pPr>
        <w:sectPr w:rsidR="004A6E08">
          <w:pgSz w:w="11900" w:h="16840" w:code="9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217"/>
        <w:gridCol w:w="732"/>
        <w:gridCol w:w="1620"/>
        <w:gridCol w:w="1668"/>
        <w:gridCol w:w="1164"/>
        <w:gridCol w:w="1572"/>
      </w:tblGrid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87.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52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Расчётные задачи на увеличение/уменьшение величины в несколько раз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88.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52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Расчётные задачи на увеличение/уменьшение величины на несколько единиц, в несколько раз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89.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52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90.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5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Текстовые задачи. Фиксация ответа к задаче и его проверка (формулирование, проверка на достоверность, следование плану, соответствие поставленному вопросу). Проверка решения задач в два действия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91.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5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Распознавание и изображение геометрических фигур: точка, прямая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92.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1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Распознавание и изображение геометрических фигур: прямой угол</w:t>
            </w:r>
            <w:proofErr w:type="gramStart"/>
            <w:r>
              <w:rPr>
                <w:shd w:val="clear" w:color="auto" w:fill="F7F5F5"/>
              </w:rPr>
              <w:t xml:space="preserve"> .</w:t>
            </w:r>
            <w:proofErr w:type="gramEnd"/>
            <w:r>
              <w:rPr>
                <w:shd w:val="clear" w:color="auto" w:fill="F7F5F5"/>
              </w:rPr>
              <w:t xml:space="preserve"> Угол. Прямой угол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93.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1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Пространственные отношения и геометрические фигуры. Распознавание и изображение геометрических фигур: </w:t>
            </w:r>
            <w:proofErr w:type="gramStart"/>
            <w:r>
              <w:rPr>
                <w:shd w:val="clear" w:color="auto" w:fill="F7F5F5"/>
              </w:rPr>
              <w:t>ломаная</w:t>
            </w:r>
            <w:proofErr w:type="gramEnd"/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94.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1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Распознавание и изображение геометрических фигур: многоугольник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95.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6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Распознавание и изображение геометрических фигур. Луч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96.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6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Распознавание и изображение геометрических фигур: точка, прямая, прямой угол, ломаная, многоугольник. Закрепление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97.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6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Построение отрезка заданной длины с помощью линейки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142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98.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1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Изображение на клетчатой бумаге прямоугольника с заданными длинами сторон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99.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1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Изображение на клетчатой бумаге квадрата с заданной длиной стороны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100.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12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Изображение на клетчатой бумаге квадрата с заданной длиной стороны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101.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Изображение на клетчатой бумаге прямоугольника с заданными длинами сторон, квадрата с заданной длиной стороны. Закрепление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102.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Пространственные отношения и геометрические фигуры. Длина </w:t>
            </w:r>
            <w:proofErr w:type="gramStart"/>
            <w:r>
              <w:rPr>
                <w:shd w:val="clear" w:color="auto" w:fill="F7F5F5"/>
              </w:rPr>
              <w:t>ломаной</w:t>
            </w:r>
            <w:proofErr w:type="gramEnd"/>
            <w:r>
              <w:rPr>
                <w:shd w:val="clear" w:color="auto" w:fill="F7F5F5"/>
              </w:rPr>
              <w:t xml:space="preserve">. Нахождение длины </w:t>
            </w:r>
            <w:r>
              <w:rPr>
                <w:shd w:val="clear" w:color="auto" w:fill="F7F5F5"/>
              </w:rPr>
              <w:lastRenderedPageBreak/>
              <w:t>незамкнутой ломаной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lastRenderedPageBreak/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103.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Пространственные отношения и геометрические фигуры. Длина </w:t>
            </w:r>
            <w:proofErr w:type="gramStart"/>
            <w:r>
              <w:rPr>
                <w:shd w:val="clear" w:color="auto" w:fill="F7F5F5"/>
              </w:rPr>
              <w:t>ломаной</w:t>
            </w:r>
            <w:proofErr w:type="gramEnd"/>
            <w:r>
              <w:rPr>
                <w:shd w:val="clear" w:color="auto" w:fill="F7F5F5"/>
              </w:rPr>
              <w:t>. Нахождение длины замкнутой ломаной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104.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43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Пространственные отношения и геометрические фигуры. Длина </w:t>
            </w:r>
            <w:proofErr w:type="gramStart"/>
            <w:r>
              <w:rPr>
                <w:shd w:val="clear" w:color="auto" w:fill="F7F5F5"/>
              </w:rPr>
              <w:t>ломаной</w:t>
            </w:r>
            <w:proofErr w:type="gramEnd"/>
            <w:r>
              <w:rPr>
                <w:shd w:val="clear" w:color="auto" w:fill="F7F5F5"/>
              </w:rPr>
              <w:t>. Закрепление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105.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43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Пространственные отношения и геометрические фигуры. Длина </w:t>
            </w:r>
            <w:proofErr w:type="gramStart"/>
            <w:r>
              <w:rPr>
                <w:shd w:val="clear" w:color="auto" w:fill="F7F5F5"/>
              </w:rPr>
              <w:t>ломаной</w:t>
            </w:r>
            <w:proofErr w:type="gramEnd"/>
            <w:r>
              <w:rPr>
                <w:shd w:val="clear" w:color="auto" w:fill="F7F5F5"/>
              </w:rPr>
              <w:t>. Решение геометрических задач на построение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106.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43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Измерение периметра данного/изображённого прямоугольника, запись результата измерения в сантиметрах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107.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43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Пространственные отношения и геометрические фигуры. Измерение периметра данного/изображённого прямоугольника, запись результата измерения в сантиметрах. </w:t>
            </w:r>
            <w:proofErr w:type="spellStart"/>
            <w:r>
              <w:rPr>
                <w:shd w:val="clear" w:color="auto" w:fill="F7F5F5"/>
              </w:rPr>
              <w:t>Свойсво</w:t>
            </w:r>
            <w:proofErr w:type="spellEnd"/>
            <w:r>
              <w:rPr>
                <w:shd w:val="clear" w:color="auto" w:fill="F7F5F5"/>
              </w:rPr>
              <w:t xml:space="preserve"> противоположных сторон прямоугольника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108.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3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Измерение периметра данного/изображённого квадрата, запись результата измерения в сантиметрах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109.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3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Пространственные отношения и геометрические фигуры. Измерение периметра данного/изображённого </w:t>
            </w:r>
            <w:r>
              <w:rPr>
                <w:shd w:val="clear" w:color="auto" w:fill="F7F5F5"/>
              </w:rPr>
              <w:lastRenderedPageBreak/>
              <w:t>прямоугольника, квадрата, запись результата измерения в сантиметрах. Закрепление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lastRenderedPageBreak/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lastRenderedPageBreak/>
              <w:t>110.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3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Измерение периметра данного/изображённого прямоугольника, квадрата, запись результата измерения в сантиметрах. Решение задач на нахождение периметра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111.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3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Пространственные отношения и геометрические фигуры. Точка: конец отрезка, вершина многоугольника. Обозначение точки буквой латинского алфавита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112.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44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113.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8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Классификация объектов по заданному основанию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114.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Классификация объектов по самостоятельно установленному основанию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lastRenderedPageBreak/>
              <w:t>115.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8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116.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6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49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117.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169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48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118.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 w:line="274" w:lineRule="exact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16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119.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6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Конструирование утверждений с использованием слов «каждый», «все»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3165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lastRenderedPageBreak/>
              <w:t>120.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66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 xml:space="preserve">Математическая информация. Работа с таблицами: извлечение и использование для ответа на вопрос информации, представленной в таблице (таблицы сложения, умножения), внесение данных </w:t>
            </w:r>
            <w:proofErr w:type="gramStart"/>
            <w:r>
              <w:rPr>
                <w:shd w:val="clear" w:color="auto" w:fill="F7F5F5"/>
              </w:rPr>
              <w:t>в</w:t>
            </w:r>
            <w:proofErr w:type="gramEnd"/>
            <w:r>
              <w:rPr>
                <w:shd w:val="clear" w:color="auto" w:fill="F7F5F5"/>
              </w:rPr>
              <w:t xml:space="preserve"> таблиц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121.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5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122.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55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123.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34" w:firstLine="6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215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124.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44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Алгоритмы (приёмы, правила) устных и письменных вычислений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821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125.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474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Алгоритмы (приёмы, правила) построения геометрических фигур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1149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lastRenderedPageBreak/>
              <w:t>126.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39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Математическая информация. Правила работы с электронными средствами обучения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127.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Числа. Числа от 1 до 100.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128.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Величины. Единица длины, массы, времени.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129.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Арифметические действия. Устное сложение и вычитание.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130.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Арифметические действия. Письменное сложение и вычитание.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131.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Арифметические действия. Числа от 1 до 100. Умножение.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132.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Арифметические действия. Числа от 1 до 100. Деление.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133.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Текстовые задачи. Задачи на конкретный смысл арифметических действий.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134.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Текстовые задачи. Задачи в два действия.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135.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Пространственные отношения и геометрические фигуры. Геометрические фигуры. Периметр.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4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ind w:left="56" w:right="44"/>
              <w:jc w:val="center"/>
            </w:pPr>
            <w:r>
              <w:t>136.</w:t>
            </w:r>
          </w:p>
        </w:tc>
        <w:tc>
          <w:tcPr>
            <w:tcW w:w="3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hd w:val="clear" w:color="auto" w:fill="F7F5F5"/>
              </w:rPr>
            </w:pPr>
            <w:r>
              <w:rPr>
                <w:shd w:val="clear" w:color="auto" w:fill="F7F5F5"/>
              </w:rPr>
              <w:t>Резерв. Математическая информация. Работа с информацией. Повторение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</w:pPr>
            <w:r>
              <w:t>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</w:pPr>
            <w:r>
              <w:t>0</w:t>
            </w: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4A6E08">
            <w:pPr>
              <w:pStyle w:val="TableParagraph"/>
              <w:spacing w:before="0"/>
            </w:pPr>
          </w:p>
        </w:tc>
        <w:tc>
          <w:tcPr>
            <w:tcW w:w="1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left="78" w:right="5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Письменный контроль</w:t>
            </w:r>
          </w:p>
        </w:tc>
      </w:tr>
      <w:tr w:rsidR="004A6E08">
        <w:trPr>
          <w:trHeight w:val="813"/>
        </w:trPr>
        <w:tc>
          <w:tcPr>
            <w:tcW w:w="3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line="288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6E08" w:rsidRDefault="008125CC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4A6E08" w:rsidRDefault="004A6E08">
      <w:pPr>
        <w:pStyle w:val="10"/>
        <w:spacing w:before="66"/>
      </w:pPr>
    </w:p>
    <w:p w:rsidR="004A6E08" w:rsidRDefault="008125CC">
      <w:pPr>
        <w:pStyle w:val="10"/>
        <w:spacing w:before="66"/>
        <w:ind w:left="0"/>
      </w:pPr>
      <w:r>
        <w:lastRenderedPageBreak/>
        <w:t>УЧЕБНО-МЕТОДИЧЕСКОЕ ОБЕСПЕЧЕНИЕ ОБРАЗОВАТЕЛЬНОГО ПРОЦЕССА</w:t>
      </w:r>
    </w:p>
    <w:p w:rsidR="004A6E08" w:rsidRDefault="004A6E08">
      <w:pPr>
        <w:pStyle w:val="a6"/>
        <w:spacing w:before="2"/>
        <w:ind w:left="0"/>
        <w:rPr>
          <w:b/>
          <w:sz w:val="29"/>
        </w:rPr>
      </w:pPr>
    </w:p>
    <w:p w:rsidR="004A6E08" w:rsidRDefault="008125CC">
      <w:pPr>
        <w:ind w:left="106"/>
        <w:rPr>
          <w:b/>
          <w:sz w:val="24"/>
        </w:rPr>
      </w:pPr>
      <w:r>
        <w:rPr>
          <w:b/>
          <w:sz w:val="24"/>
        </w:rPr>
        <w:t>ОБЯЗАТЕЛЬНЫЕ УЧЕБНЫЕ МАТЕРИАЛЫ ДЛЯ УЧЕНИКА</w:t>
      </w:r>
    </w:p>
    <w:p w:rsidR="004A6E08" w:rsidRDefault="008125CC">
      <w:pPr>
        <w:pStyle w:val="a6"/>
        <w:spacing w:before="157" w:line="288" w:lineRule="auto"/>
        <w:ind w:left="106" w:right="105"/>
      </w:pPr>
      <w:r>
        <w:t xml:space="preserve">Математика (в 2 частях), 2 класс /Моро М.И., </w:t>
      </w:r>
      <w:proofErr w:type="spellStart"/>
      <w:r>
        <w:t>Бантова</w:t>
      </w:r>
      <w:proofErr w:type="spellEnd"/>
      <w:r>
        <w:t xml:space="preserve"> М.А., Бельтюкова Г.В. и другие, Акционерное общество «Издательство «Просвещение»;</w:t>
      </w:r>
    </w:p>
    <w:p w:rsidR="004A6E08" w:rsidRDefault="004A6E08">
      <w:pPr>
        <w:pStyle w:val="a6"/>
        <w:spacing w:line="275" w:lineRule="exact"/>
        <w:ind w:left="106"/>
      </w:pPr>
    </w:p>
    <w:p w:rsidR="004A6E08" w:rsidRDefault="008125CC">
      <w:pPr>
        <w:pStyle w:val="10"/>
        <w:ind w:left="0"/>
      </w:pPr>
      <w:r>
        <w:t>МЕТОДИЧЕСКИЕ МАТЕРИАЛЫ ДЛЯ УЧИТЕЛЯ</w:t>
      </w:r>
    </w:p>
    <w:p w:rsidR="004A6E08" w:rsidRDefault="008125CC">
      <w:pPr>
        <w:pStyle w:val="a6"/>
        <w:spacing w:before="156"/>
        <w:ind w:left="106"/>
      </w:pPr>
      <w:r>
        <w:t>Дмитриева О. И. и др. Поурочные разработки по математике:</w:t>
      </w:r>
    </w:p>
    <w:p w:rsidR="004A6E08" w:rsidRDefault="008125CC">
      <w:pPr>
        <w:pStyle w:val="a6"/>
        <w:spacing w:before="61"/>
        <w:ind w:left="106"/>
      </w:pPr>
      <w:r>
        <w:t>2 класс. - М.: ВАКО</w:t>
      </w:r>
    </w:p>
    <w:p w:rsidR="004A6E08" w:rsidRDefault="008125CC">
      <w:pPr>
        <w:pStyle w:val="a6"/>
        <w:spacing w:before="60"/>
        <w:ind w:left="106"/>
      </w:pPr>
      <w:proofErr w:type="spellStart"/>
      <w:r>
        <w:t>Ситникова</w:t>
      </w:r>
      <w:proofErr w:type="spellEnd"/>
      <w:r>
        <w:t xml:space="preserve"> Т.Н. Математика Контрольно-измерительные материалы: 2 класс - М: ВАКО</w:t>
      </w:r>
    </w:p>
    <w:p w:rsidR="004A6E08" w:rsidRDefault="004A6E08">
      <w:pPr>
        <w:pStyle w:val="a6"/>
        <w:spacing w:before="10"/>
        <w:ind w:left="0"/>
        <w:rPr>
          <w:sz w:val="21"/>
        </w:rPr>
      </w:pPr>
    </w:p>
    <w:p w:rsidR="004A6E08" w:rsidRDefault="008125CC">
      <w:pPr>
        <w:pStyle w:val="10"/>
      </w:pPr>
      <w:r>
        <w:t>ЦИФРОВЫЕ ОБРАЗОВАТЕЛЬНЫЕ РЕСУРСЫ И РЕСУРСЫ СЕТИ ИНТЕРНЕТ</w:t>
      </w:r>
    </w:p>
    <w:p w:rsidR="004A6E08" w:rsidRDefault="008125CC">
      <w:pPr>
        <w:pStyle w:val="a6"/>
        <w:spacing w:before="156"/>
        <w:ind w:left="106"/>
      </w:pPr>
      <w:r>
        <w:t>Электронное приложение к учебнику «Математика», 2 класс (Диск С</w:t>
      </w:r>
      <w:proofErr w:type="gramStart"/>
      <w:r>
        <w:t>D</w:t>
      </w:r>
      <w:proofErr w:type="gramEnd"/>
      <w:r>
        <w:t>), авторы С.И Волкова,</w:t>
      </w:r>
    </w:p>
    <w:p w:rsidR="004A6E08" w:rsidRDefault="008125CC">
      <w:pPr>
        <w:pStyle w:val="a6"/>
        <w:spacing w:before="61"/>
        <w:ind w:left="106"/>
      </w:pPr>
      <w:proofErr w:type="spellStart"/>
      <w:r>
        <w:t>С.П.Максимова</w:t>
      </w:r>
      <w:proofErr w:type="spellEnd"/>
    </w:p>
    <w:p w:rsidR="004A6E08" w:rsidRDefault="008125CC">
      <w:pPr>
        <w:pStyle w:val="a6"/>
        <w:spacing w:before="60"/>
        <w:ind w:left="106"/>
      </w:pPr>
      <w:r>
        <w:t>единая коллекция цифровых образовательных ресурсов (или по адресу: http://school-collection.edu.ru)</w:t>
      </w:r>
    </w:p>
    <w:p w:rsidR="004A6E08" w:rsidRDefault="008125CC">
      <w:pPr>
        <w:pStyle w:val="10"/>
        <w:spacing w:before="66"/>
        <w:ind w:left="0"/>
      </w:pPr>
      <w:r>
        <w:t>МАТЕРИАЛЬНО-ТЕХНИЧЕСКОЕ ОБЕСПЕЧЕНИЕ ОБРАЗОВАТЕЛЬНОГО ПРОЦЕССА</w:t>
      </w:r>
    </w:p>
    <w:p w:rsidR="004A6E08" w:rsidRDefault="004A6E08">
      <w:pPr>
        <w:rPr>
          <w:b/>
          <w:sz w:val="24"/>
        </w:rPr>
      </w:pPr>
    </w:p>
    <w:p w:rsidR="004A6E08" w:rsidRDefault="008125CC">
      <w:pPr>
        <w:pStyle w:val="10"/>
        <w:spacing w:line="288" w:lineRule="auto"/>
        <w:ind w:left="0"/>
      </w:pPr>
      <w:r>
        <w:t>ОБОРУДОВАНИЕ ДЛЯ ПРОВЕДЕНИЯ ЛАБОРАТОРНЫХ, ПРАКТИЧЕСКИХ РАБОТ, ДЕМОНСТРАЦИЙ</w:t>
      </w:r>
    </w:p>
    <w:p w:rsidR="004A6E08" w:rsidRDefault="008125CC">
      <w:pPr>
        <w:pStyle w:val="a6"/>
        <w:spacing w:before="95" w:line="288" w:lineRule="auto"/>
        <w:ind w:left="106" w:right="7553"/>
        <w:rPr>
          <w:sz w:val="17"/>
        </w:rPr>
      </w:pPr>
      <w:r>
        <w:t xml:space="preserve">Классная  доска. </w:t>
      </w:r>
    </w:p>
    <w:sectPr w:rsidR="004A6E08">
      <w:pgSz w:w="11900" w:h="16840" w:code="9"/>
      <w:pgMar w:top="1600" w:right="7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566C5"/>
    <w:multiLevelType w:val="hybridMultilevel"/>
    <w:tmpl w:val="4BEAE80E"/>
    <w:lvl w:ilvl="0" w:tplc="FCEEEAD0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/>
        <w:sz w:val="24"/>
      </w:rPr>
    </w:lvl>
    <w:lvl w:ilvl="1" w:tplc="CDFE036A">
      <w:start w:val="1"/>
      <w:numFmt w:val="bullet"/>
      <w:lvlText w:val="•"/>
      <w:lvlJc w:val="left"/>
      <w:pPr>
        <w:ind w:left="1548" w:hanging="361"/>
      </w:pPr>
    </w:lvl>
    <w:lvl w:ilvl="2" w:tplc="58C02CF0">
      <w:start w:val="1"/>
      <w:numFmt w:val="bullet"/>
      <w:lvlText w:val="•"/>
      <w:lvlJc w:val="left"/>
      <w:pPr>
        <w:ind w:left="2576" w:hanging="361"/>
      </w:pPr>
    </w:lvl>
    <w:lvl w:ilvl="3" w:tplc="584275AC">
      <w:start w:val="1"/>
      <w:numFmt w:val="bullet"/>
      <w:lvlText w:val="•"/>
      <w:lvlJc w:val="left"/>
      <w:pPr>
        <w:ind w:left="3604" w:hanging="361"/>
      </w:pPr>
    </w:lvl>
    <w:lvl w:ilvl="4" w:tplc="EBF000AC">
      <w:start w:val="1"/>
      <w:numFmt w:val="bullet"/>
      <w:lvlText w:val="•"/>
      <w:lvlJc w:val="left"/>
      <w:pPr>
        <w:ind w:left="4632" w:hanging="361"/>
      </w:pPr>
    </w:lvl>
    <w:lvl w:ilvl="5" w:tplc="3ACAE888">
      <w:start w:val="1"/>
      <w:numFmt w:val="bullet"/>
      <w:lvlText w:val="•"/>
      <w:lvlJc w:val="left"/>
      <w:pPr>
        <w:ind w:left="5660" w:hanging="361"/>
      </w:pPr>
    </w:lvl>
    <w:lvl w:ilvl="6" w:tplc="3ACCFFE0">
      <w:start w:val="1"/>
      <w:numFmt w:val="bullet"/>
      <w:lvlText w:val="•"/>
      <w:lvlJc w:val="left"/>
      <w:pPr>
        <w:ind w:left="6688" w:hanging="361"/>
      </w:pPr>
    </w:lvl>
    <w:lvl w:ilvl="7" w:tplc="CB2C0CC0">
      <w:start w:val="1"/>
      <w:numFmt w:val="bullet"/>
      <w:lvlText w:val="•"/>
      <w:lvlJc w:val="left"/>
      <w:pPr>
        <w:ind w:left="7716" w:hanging="361"/>
      </w:pPr>
    </w:lvl>
    <w:lvl w:ilvl="8" w:tplc="A26814D4">
      <w:start w:val="1"/>
      <w:numFmt w:val="bullet"/>
      <w:lvlText w:val="•"/>
      <w:lvlJc w:val="left"/>
      <w:pPr>
        <w:ind w:left="8744" w:hanging="361"/>
      </w:pPr>
    </w:lvl>
  </w:abstractNum>
  <w:abstractNum w:abstractNumId="1">
    <w:nsid w:val="2A34D7DB"/>
    <w:multiLevelType w:val="multilevel"/>
    <w:tmpl w:val="6AC0A5E0"/>
    <w:lvl w:ilvl="0">
      <w:start w:val="1"/>
      <w:numFmt w:val="decimal"/>
      <w:lvlText w:val="%1)"/>
      <w:lvlJc w:val="left"/>
      <w:pPr>
        <w:ind w:left="610" w:hanging="325"/>
      </w:pPr>
      <w:rPr>
        <w:rFonts w:ascii="Times New Roman" w:hAnsi="Times New Roman"/>
        <w:i/>
        <w:sz w:val="24"/>
      </w:rPr>
    </w:lvl>
    <w:lvl w:ilvl="1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/>
        <w:sz w:val="24"/>
      </w:rPr>
    </w:lvl>
    <w:lvl w:ilvl="2">
      <w:start w:val="1"/>
      <w:numFmt w:val="bullet"/>
      <w:lvlText w:val="•"/>
      <w:lvlJc w:val="left"/>
      <w:pPr>
        <w:ind w:left="1751" w:hanging="361"/>
      </w:pPr>
    </w:lvl>
    <w:lvl w:ilvl="3">
      <w:start w:val="1"/>
      <w:numFmt w:val="bullet"/>
      <w:lvlText w:val="•"/>
      <w:lvlJc w:val="left"/>
      <w:pPr>
        <w:ind w:left="2882" w:hanging="361"/>
      </w:pPr>
    </w:lvl>
    <w:lvl w:ilvl="4">
      <w:start w:val="1"/>
      <w:numFmt w:val="bullet"/>
      <w:lvlText w:val="•"/>
      <w:lvlJc w:val="left"/>
      <w:pPr>
        <w:ind w:left="4013" w:hanging="361"/>
      </w:pPr>
    </w:lvl>
    <w:lvl w:ilvl="5">
      <w:start w:val="1"/>
      <w:numFmt w:val="bullet"/>
      <w:lvlText w:val="•"/>
      <w:lvlJc w:val="left"/>
      <w:pPr>
        <w:ind w:left="5144" w:hanging="361"/>
      </w:pPr>
    </w:lvl>
    <w:lvl w:ilvl="6">
      <w:start w:val="1"/>
      <w:numFmt w:val="bullet"/>
      <w:lvlText w:val="•"/>
      <w:lvlJc w:val="left"/>
      <w:pPr>
        <w:ind w:left="6275" w:hanging="361"/>
      </w:pPr>
    </w:lvl>
    <w:lvl w:ilvl="7">
      <w:start w:val="1"/>
      <w:numFmt w:val="bullet"/>
      <w:lvlText w:val="•"/>
      <w:lvlJc w:val="left"/>
      <w:pPr>
        <w:ind w:left="7406" w:hanging="361"/>
      </w:pPr>
    </w:lvl>
    <w:lvl w:ilvl="8">
      <w:start w:val="1"/>
      <w:numFmt w:val="bullet"/>
      <w:lvlText w:val="•"/>
      <w:lvlJc w:val="left"/>
      <w:pPr>
        <w:ind w:left="8537" w:hanging="361"/>
      </w:pPr>
    </w:lvl>
  </w:abstractNum>
  <w:abstractNum w:abstractNumId="2">
    <w:nsid w:val="3135A74C"/>
    <w:multiLevelType w:val="multilevel"/>
    <w:tmpl w:val="24286896"/>
    <w:lvl w:ilvl="0">
      <w:start w:val="1"/>
      <w:numFmt w:val="decimal"/>
      <w:lvlText w:val="%1)"/>
      <w:lvlJc w:val="left"/>
      <w:pPr>
        <w:ind w:left="610" w:hanging="325"/>
      </w:pPr>
      <w:rPr>
        <w:rFonts w:ascii="Times New Roman" w:hAnsi="Times New Roman"/>
        <w:i/>
        <w:sz w:val="24"/>
      </w:rPr>
    </w:lvl>
    <w:lvl w:ilvl="1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/>
        <w:sz w:val="24"/>
      </w:rPr>
    </w:lvl>
    <w:lvl w:ilvl="2">
      <w:start w:val="1"/>
      <w:numFmt w:val="bullet"/>
      <w:lvlText w:val="•"/>
      <w:lvlJc w:val="left"/>
      <w:pPr>
        <w:ind w:left="1751" w:hanging="361"/>
      </w:pPr>
    </w:lvl>
    <w:lvl w:ilvl="3">
      <w:start w:val="1"/>
      <w:numFmt w:val="bullet"/>
      <w:lvlText w:val="•"/>
      <w:lvlJc w:val="left"/>
      <w:pPr>
        <w:ind w:left="2882" w:hanging="361"/>
      </w:pPr>
    </w:lvl>
    <w:lvl w:ilvl="4">
      <w:start w:val="1"/>
      <w:numFmt w:val="bullet"/>
      <w:lvlText w:val="•"/>
      <w:lvlJc w:val="left"/>
      <w:pPr>
        <w:ind w:left="4013" w:hanging="361"/>
      </w:pPr>
    </w:lvl>
    <w:lvl w:ilvl="5">
      <w:start w:val="1"/>
      <w:numFmt w:val="bullet"/>
      <w:lvlText w:val="•"/>
      <w:lvlJc w:val="left"/>
      <w:pPr>
        <w:ind w:left="5144" w:hanging="361"/>
      </w:pPr>
    </w:lvl>
    <w:lvl w:ilvl="6">
      <w:start w:val="1"/>
      <w:numFmt w:val="bullet"/>
      <w:lvlText w:val="•"/>
      <w:lvlJc w:val="left"/>
      <w:pPr>
        <w:ind w:left="6275" w:hanging="361"/>
      </w:pPr>
    </w:lvl>
    <w:lvl w:ilvl="7">
      <w:start w:val="1"/>
      <w:numFmt w:val="bullet"/>
      <w:lvlText w:val="•"/>
      <w:lvlJc w:val="left"/>
      <w:pPr>
        <w:ind w:left="7406" w:hanging="361"/>
      </w:pPr>
    </w:lvl>
    <w:lvl w:ilvl="8">
      <w:start w:val="1"/>
      <w:numFmt w:val="bullet"/>
      <w:lvlText w:val="•"/>
      <w:lvlJc w:val="left"/>
      <w:pPr>
        <w:ind w:left="8537" w:hanging="361"/>
      </w:pPr>
    </w:lvl>
  </w:abstractNum>
  <w:abstractNum w:abstractNumId="3">
    <w:nsid w:val="57FF93C0"/>
    <w:multiLevelType w:val="hybridMultilevel"/>
    <w:tmpl w:val="E63066C4"/>
    <w:lvl w:ilvl="0" w:tplc="EC029552">
      <w:start w:val="1"/>
      <w:numFmt w:val="bullet"/>
      <w:lvlText w:val="—"/>
      <w:lvlJc w:val="left"/>
      <w:pPr>
        <w:ind w:left="526" w:hanging="361"/>
      </w:pPr>
      <w:rPr>
        <w:rFonts w:ascii="Times New Roman" w:hAnsi="Times New Roman"/>
        <w:sz w:val="24"/>
      </w:rPr>
    </w:lvl>
    <w:lvl w:ilvl="1" w:tplc="F1CCC276">
      <w:start w:val="1"/>
      <w:numFmt w:val="bullet"/>
      <w:lvlText w:val="•"/>
      <w:lvlJc w:val="left"/>
      <w:pPr>
        <w:ind w:left="1548" w:hanging="361"/>
      </w:pPr>
    </w:lvl>
    <w:lvl w:ilvl="2" w:tplc="E50A2C14">
      <w:start w:val="1"/>
      <w:numFmt w:val="bullet"/>
      <w:lvlText w:val="•"/>
      <w:lvlJc w:val="left"/>
      <w:pPr>
        <w:ind w:left="2576" w:hanging="361"/>
      </w:pPr>
    </w:lvl>
    <w:lvl w:ilvl="3" w:tplc="6AB28C38">
      <w:start w:val="1"/>
      <w:numFmt w:val="bullet"/>
      <w:lvlText w:val="•"/>
      <w:lvlJc w:val="left"/>
      <w:pPr>
        <w:ind w:left="3604" w:hanging="361"/>
      </w:pPr>
    </w:lvl>
    <w:lvl w:ilvl="4" w:tplc="DFAA2D2E">
      <w:start w:val="1"/>
      <w:numFmt w:val="bullet"/>
      <w:lvlText w:val="•"/>
      <w:lvlJc w:val="left"/>
      <w:pPr>
        <w:ind w:left="4632" w:hanging="361"/>
      </w:pPr>
    </w:lvl>
    <w:lvl w:ilvl="5" w:tplc="B95475DE">
      <w:start w:val="1"/>
      <w:numFmt w:val="bullet"/>
      <w:lvlText w:val="•"/>
      <w:lvlJc w:val="left"/>
      <w:pPr>
        <w:ind w:left="5660" w:hanging="361"/>
      </w:pPr>
    </w:lvl>
    <w:lvl w:ilvl="6" w:tplc="291EDF92">
      <w:start w:val="1"/>
      <w:numFmt w:val="bullet"/>
      <w:lvlText w:val="•"/>
      <w:lvlJc w:val="left"/>
      <w:pPr>
        <w:ind w:left="6688" w:hanging="361"/>
      </w:pPr>
    </w:lvl>
    <w:lvl w:ilvl="7" w:tplc="88D6FD46">
      <w:start w:val="1"/>
      <w:numFmt w:val="bullet"/>
      <w:lvlText w:val="•"/>
      <w:lvlJc w:val="left"/>
      <w:pPr>
        <w:ind w:left="7716" w:hanging="361"/>
      </w:pPr>
    </w:lvl>
    <w:lvl w:ilvl="8" w:tplc="FBEE8C64">
      <w:start w:val="1"/>
      <w:numFmt w:val="bullet"/>
      <w:lvlText w:val="•"/>
      <w:lvlJc w:val="left"/>
      <w:pPr>
        <w:ind w:left="8744" w:hanging="361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A6E08"/>
    <w:rsid w:val="00267028"/>
    <w:rsid w:val="004A6E08"/>
    <w:rsid w:val="0081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ru-RU" w:eastAsia="ja-JP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basedOn w:val="a"/>
    <w:link w:val="11"/>
    <w:qFormat/>
    <w:pPr>
      <w:ind w:left="106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pPr>
      <w:spacing w:before="119"/>
      <w:ind w:left="526"/>
    </w:pPr>
  </w:style>
  <w:style w:type="paragraph" w:styleId="21">
    <w:name w:val="toc 2"/>
    <w:basedOn w:val="a"/>
    <w:next w:val="a"/>
    <w:link w:val="22"/>
    <w:pPr>
      <w:ind w:left="200"/>
    </w:pPr>
    <w:rPr>
      <w:rFonts w:ascii="XO Thames" w:hAnsi="XO Thames"/>
      <w:sz w:val="28"/>
    </w:rPr>
  </w:style>
  <w:style w:type="paragraph" w:styleId="41">
    <w:name w:val="toc 4"/>
    <w:basedOn w:val="a"/>
    <w:next w:val="a"/>
    <w:link w:val="42"/>
    <w:pPr>
      <w:ind w:left="600"/>
    </w:pPr>
    <w:rPr>
      <w:rFonts w:ascii="XO Thames" w:hAnsi="XO Thames"/>
      <w:sz w:val="28"/>
    </w:rPr>
  </w:style>
  <w:style w:type="paragraph" w:styleId="6">
    <w:name w:val="toc 6"/>
    <w:basedOn w:val="a"/>
    <w:next w:val="a"/>
    <w:link w:val="60"/>
    <w:pPr>
      <w:ind w:left="1000"/>
    </w:pPr>
    <w:rPr>
      <w:rFonts w:ascii="XO Thames" w:hAnsi="XO Thames"/>
      <w:sz w:val="28"/>
    </w:rPr>
  </w:style>
  <w:style w:type="paragraph" w:styleId="7">
    <w:name w:val="toc 7"/>
    <w:basedOn w:val="a"/>
    <w:next w:val="a"/>
    <w:link w:val="70"/>
    <w:pPr>
      <w:ind w:left="1200"/>
    </w:pPr>
    <w:rPr>
      <w:rFonts w:ascii="XO Thames" w:hAnsi="XO Thames"/>
      <w:sz w:val="28"/>
    </w:rPr>
  </w:style>
  <w:style w:type="paragraph" w:styleId="31">
    <w:name w:val="toc 3"/>
    <w:basedOn w:val="a"/>
    <w:next w:val="a"/>
    <w:link w:val="32"/>
    <w:pPr>
      <w:ind w:left="400"/>
    </w:pPr>
    <w:rPr>
      <w:rFonts w:ascii="XO Thames" w:hAnsi="XO Thames"/>
      <w:sz w:val="28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paragraph" w:styleId="13">
    <w:name w:val="toc 1"/>
    <w:basedOn w:val="a"/>
    <w:next w:val="a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9">
    <w:name w:val="toc 9"/>
    <w:basedOn w:val="a"/>
    <w:next w:val="a"/>
    <w:link w:val="90"/>
    <w:pPr>
      <w:ind w:left="1600"/>
    </w:pPr>
    <w:rPr>
      <w:rFonts w:ascii="XO Thames" w:hAnsi="XO Thames"/>
      <w:sz w:val="28"/>
    </w:rPr>
  </w:style>
  <w:style w:type="paragraph" w:styleId="a6">
    <w:name w:val="Body Text"/>
    <w:basedOn w:val="a"/>
    <w:link w:val="a7"/>
    <w:pPr>
      <w:ind w:left="526"/>
    </w:pPr>
    <w:rPr>
      <w:sz w:val="24"/>
    </w:rPr>
  </w:style>
  <w:style w:type="paragraph" w:styleId="8">
    <w:name w:val="toc 8"/>
    <w:basedOn w:val="a"/>
    <w:next w:val="a"/>
    <w:link w:val="80"/>
    <w:pPr>
      <w:ind w:left="1400"/>
    </w:pPr>
    <w:rPr>
      <w:rFonts w:ascii="XO Thames" w:hAnsi="XO Thames"/>
      <w:sz w:val="28"/>
    </w:rPr>
  </w:style>
  <w:style w:type="paragraph" w:styleId="51">
    <w:name w:val="toc 5"/>
    <w:basedOn w:val="a"/>
    <w:next w:val="a"/>
    <w:link w:val="52"/>
    <w:pPr>
      <w:ind w:left="800"/>
    </w:pPr>
    <w:rPr>
      <w:rFonts w:ascii="XO Thames" w:hAnsi="XO Thames"/>
      <w:sz w:val="28"/>
    </w:rPr>
  </w:style>
  <w:style w:type="paragraph" w:styleId="a8">
    <w:name w:val="Subtitle"/>
    <w:basedOn w:val="a"/>
    <w:next w:val="a"/>
    <w:link w:val="a9"/>
    <w:qFormat/>
    <w:pPr>
      <w:jc w:val="both"/>
    </w:pPr>
    <w:rPr>
      <w:rFonts w:ascii="XO Thames" w:hAnsi="XO Thames"/>
      <w:i/>
      <w:sz w:val="24"/>
    </w:rPr>
  </w:style>
  <w:style w:type="paragraph" w:styleId="aa">
    <w:name w:val="Title"/>
    <w:basedOn w:val="a"/>
    <w:next w:val="a"/>
    <w:link w:val="ab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TableParagraph">
    <w:name w:val="Table Paragraph"/>
    <w:basedOn w:val="a"/>
    <w:link w:val="TableParagraph0"/>
    <w:pPr>
      <w:spacing w:before="64"/>
    </w:pPr>
  </w:style>
  <w:style w:type="paragraph" w:styleId="ac">
    <w:name w:val="No Spacing"/>
    <w:basedOn w:val="a"/>
    <w:pPr>
      <w:ind w:left="10" w:hanging="10"/>
    </w:pPr>
    <w:rPr>
      <w:sz w:val="24"/>
    </w:rPr>
  </w:style>
  <w:style w:type="character" w:customStyle="1" w:styleId="1">
    <w:name w:val="Обычный1"/>
    <w:rPr>
      <w:rFonts w:ascii="Times New Roman" w:hAnsi="Times New Roman"/>
    </w:rPr>
  </w:style>
  <w:style w:type="character" w:styleId="ad">
    <w:name w:val="line number"/>
    <w:basedOn w:val="1"/>
    <w:semiHidden/>
    <w:rPr>
      <w:rFonts w:ascii="Times New Roman" w:hAnsi="Times New Roman"/>
    </w:rPr>
  </w:style>
  <w:style w:type="character" w:styleId="a5">
    <w:name w:val="Hyperlink"/>
    <w:link w:val="12"/>
    <w:rPr>
      <w:color w:val="0000FF"/>
      <w:u w:val="single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14">
    <w:name w:val="Оглавление 1 Знак"/>
    <w:basedOn w:val="1"/>
    <w:link w:val="13"/>
    <w:rPr>
      <w:rFonts w:ascii="XO Thames" w:hAnsi="XO Thames"/>
      <w:b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character" w:customStyle="1" w:styleId="a7">
    <w:name w:val="Основной текст Знак"/>
    <w:basedOn w:val="1"/>
    <w:link w:val="a6"/>
    <w:rPr>
      <w:rFonts w:ascii="Times New Roman" w:hAnsi="Times New Roman"/>
      <w:sz w:val="24"/>
    </w:r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Pr>
      <w:rFonts w:ascii="XO Thames" w:hAnsi="XO Thames"/>
      <w:sz w:val="28"/>
    </w:rPr>
  </w:style>
  <w:style w:type="character" w:customStyle="1" w:styleId="a9">
    <w:name w:val="Подзаголовок Знак"/>
    <w:basedOn w:val="1"/>
    <w:link w:val="a8"/>
    <w:rPr>
      <w:rFonts w:ascii="XO Thames" w:hAnsi="XO Thames"/>
      <w:i/>
      <w:sz w:val="24"/>
    </w:rPr>
  </w:style>
  <w:style w:type="character" w:customStyle="1" w:styleId="ab">
    <w:name w:val="Название Знак"/>
    <w:basedOn w:val="1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XO Thames" w:hAnsi="XO Thames"/>
      <w:b/>
      <w:sz w:val="28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table" w:styleId="16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26702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7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8" Type="http://schemas.openxmlformats.org/officeDocument/2006/relationships/hyperlink" Target="http://school-/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9529</Words>
  <Characters>54316</Characters>
  <Application>Microsoft Office Word</Application>
  <DocSecurity>0</DocSecurity>
  <Lines>452</Lines>
  <Paragraphs>127</Paragraphs>
  <ScaleCrop>false</ScaleCrop>
  <Company/>
  <LinksUpToDate>false</LinksUpToDate>
  <CharactersWithSpaces>63718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2023-01-23T07:40:00Z</dcterms:created>
  <dcterms:modified xsi:type="dcterms:W3CDTF">2023-01-23T07:44:00Z</dcterms:modified>
</cp:coreProperties>
</file>